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2956167D" w:rsidR="00BF6DBB" w:rsidRPr="00BF6DBB" w:rsidRDefault="000B40F3" w:rsidP="0004500D">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AA53CE" w:rsidRPr="00AA53CE">
        <w:rPr>
          <w:rFonts w:ascii="Sakkal Majalla" w:hAnsi="Sakkal Majalla"/>
          <w:b/>
          <w:bCs w:val="0"/>
          <w:sz w:val="28"/>
          <w:szCs w:val="28"/>
          <w:rtl/>
          <w:lang w:bidi="ar-JO"/>
        </w:rPr>
        <w:t xml:space="preserve">مشروع الإشراف على محكمة التنفيذ </w:t>
      </w:r>
      <w:r w:rsidR="00AA53CE" w:rsidRPr="00AA53CE">
        <w:rPr>
          <w:rFonts w:ascii="Sakkal Majalla" w:hAnsi="Sakkal Majalla" w:hint="cs"/>
          <w:b/>
          <w:bCs w:val="0"/>
          <w:sz w:val="28"/>
          <w:szCs w:val="28"/>
          <w:rtl/>
          <w:lang w:bidi="ar-JO"/>
        </w:rPr>
        <w:t>المركزية،</w:t>
      </w:r>
      <w:r w:rsidR="00BF6DBB" w:rsidRPr="00BF6DBB">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66C2F05" w14:textId="1135C0C5" w:rsidR="001769E9" w:rsidRPr="001769E9" w:rsidRDefault="001769E9" w:rsidP="00943EA7">
      <w:pPr>
        <w:pStyle w:val="af4"/>
        <w:tabs>
          <w:tab w:val="left" w:pos="3709"/>
        </w:tabs>
        <w:bidi/>
        <w:ind w:left="-397" w:right="270"/>
        <w:jc w:val="both"/>
        <w:rPr>
          <w:rFonts w:eastAsia="Times New Roman" w:cs="Sakkal Majalla"/>
          <w:b/>
          <w:sz w:val="28"/>
          <w:szCs w:val="28"/>
          <w:rtl/>
          <w:lang w:bidi="ar-JO"/>
        </w:rPr>
      </w:pPr>
      <w:r>
        <w:rPr>
          <w:rFonts w:eastAsia="Times New Roman" w:cs="Sakkal Majalla" w:hint="cs"/>
          <w:b/>
          <w:sz w:val="28"/>
          <w:szCs w:val="28"/>
          <w:rtl/>
          <w:lang w:bidi="ar-JO"/>
        </w:rPr>
        <w:t>الاستفسارات خلال مدة استقبال طلبات التأهيل</w:t>
      </w:r>
    </w:p>
    <w:p w14:paraId="7396B03B" w14:textId="3C5D9B55" w:rsidR="00BF6DBB" w:rsidRPr="00D6021D" w:rsidRDefault="004714BA" w:rsidP="007B0A35">
      <w:pPr>
        <w:pStyle w:val="af4"/>
        <w:tabs>
          <w:tab w:val="left" w:pos="3709"/>
        </w:tabs>
        <w:bidi/>
        <w:ind w:left="-397" w:right="270"/>
        <w:jc w:val="both"/>
        <w:rPr>
          <w:rFonts w:eastAsia="Times New Roman" w:cs="Sakkal Majalla"/>
          <w:b/>
          <w:sz w:val="28"/>
          <w:szCs w:val="28"/>
          <w:lang w:bidi="ar-JO"/>
        </w:rPr>
      </w:pPr>
      <w:r w:rsidRPr="00D6021D">
        <w:rPr>
          <w:rFonts w:eastAsia="Times New Roman" w:cs="Sakkal Majalla"/>
          <w:b/>
          <w:sz w:val="28"/>
          <w:szCs w:val="28"/>
          <w:rtl/>
          <w:lang w:bidi="ar-JO"/>
        </w:rPr>
        <w:t>آخر موعد لإرسال ملفات التأهي</w:t>
      </w:r>
      <w:r w:rsidR="00943EA7">
        <w:rPr>
          <w:rFonts w:eastAsia="Times New Roman" w:cs="Sakkal Majalla" w:hint="cs"/>
          <w:b/>
          <w:sz w:val="28"/>
          <w:szCs w:val="28"/>
          <w:rtl/>
          <w:lang w:bidi="ar-JO"/>
        </w:rPr>
        <w:t>ل:</w:t>
      </w:r>
      <w:r w:rsidR="00AA53CE">
        <w:rPr>
          <w:rFonts w:eastAsia="Times New Roman" w:cs="Sakkal Majalla" w:hint="cs"/>
          <w:b/>
          <w:sz w:val="28"/>
          <w:szCs w:val="28"/>
          <w:rtl/>
          <w:lang w:bidi="ar-JO"/>
        </w:rPr>
        <w:t>0</w:t>
      </w:r>
      <w:r w:rsidR="007B0A35">
        <w:rPr>
          <w:rFonts w:eastAsia="Times New Roman" w:cs="Sakkal Majalla" w:hint="cs"/>
          <w:b/>
          <w:sz w:val="28"/>
          <w:szCs w:val="28"/>
          <w:rtl/>
          <w:lang w:bidi="ar-JO"/>
        </w:rPr>
        <w:t>6</w:t>
      </w:r>
      <w:bookmarkStart w:id="0" w:name="_GoBack"/>
      <w:bookmarkEnd w:id="0"/>
      <w:r w:rsidR="001F2E40">
        <w:rPr>
          <w:rFonts w:eastAsia="Times New Roman" w:cs="Sakkal Majalla" w:hint="cs"/>
          <w:b/>
          <w:sz w:val="28"/>
          <w:szCs w:val="28"/>
          <w:rtl/>
          <w:lang w:bidi="ar-JO"/>
        </w:rPr>
        <w:t>/0</w:t>
      </w:r>
      <w:r w:rsidR="00AA53CE">
        <w:rPr>
          <w:rFonts w:eastAsia="Times New Roman" w:cs="Sakkal Majalla" w:hint="cs"/>
          <w:b/>
          <w:sz w:val="28"/>
          <w:szCs w:val="28"/>
          <w:rtl/>
          <w:lang w:bidi="ar-JO"/>
        </w:rPr>
        <w:t>8</w:t>
      </w:r>
      <w:r w:rsidRPr="00D6021D">
        <w:rPr>
          <w:rFonts w:eastAsia="Times New Roman" w:cs="Sakkal Majalla" w:hint="cs"/>
          <w:b/>
          <w:sz w:val="28"/>
          <w:szCs w:val="28"/>
          <w:rtl/>
          <w:lang w:bidi="ar-JO"/>
        </w:rPr>
        <w:t>/2019</w:t>
      </w:r>
      <w:r w:rsidR="001F00C5" w:rsidRPr="00D6021D">
        <w:rPr>
          <w:rFonts w:eastAsia="Times New Roman" w:cs="Sakkal Majalla" w:hint="cs"/>
          <w:b/>
          <w:sz w:val="28"/>
          <w:szCs w:val="28"/>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50A826F1" w:rsidR="00835662" w:rsidRPr="00BF6DBB" w:rsidRDefault="00835662" w:rsidP="002A6ED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2A6EDC" w:rsidRPr="00301A46">
          <w:rPr>
            <w:rStyle w:val="Hyperlink"/>
            <w:rFonts w:ascii="Sakkal Majalla" w:hAnsi="Sakkal Majalla"/>
            <w:b/>
            <w:bCs w:val="0"/>
            <w:sz w:val="28"/>
            <w:szCs w:val="28"/>
          </w:rPr>
          <w:t>PRE-Q@MOJ.GOV.SA</w:t>
        </w:r>
      </w:hyperlink>
    </w:p>
    <w:p w14:paraId="10ADB247" w14:textId="461D5CB2" w:rsidR="00835662" w:rsidRPr="00BF6DBB" w:rsidRDefault="00835662" w:rsidP="002A6EDC">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2A6EDC">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D7734B" w:rsidRDefault="00D7734B"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D7734B" w:rsidRDefault="00D7734B"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D7734B" w:rsidRDefault="00D7734B"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4"/>
          <w:szCs w:val="24"/>
          <w:u w:val="none"/>
        </w:rPr>
      </w:sdtEndPr>
      <w:sdtContent>
        <w:p w14:paraId="465B6A3E" w14:textId="17138761" w:rsidR="00965773" w:rsidRDefault="00EA67A1" w:rsidP="00814C1F">
          <w:pPr>
            <w:pStyle w:val="12"/>
            <w:rPr>
              <w:rFonts w:asciiTheme="minorHAnsi" w:eastAsiaTheme="minorEastAsia" w:hAnsiTheme="minorHAnsi" w:cstheme="minorBidi"/>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w:t>
            </w:r>
            <w:r w:rsidR="00965773" w:rsidRPr="00814C1F">
              <w:rPr>
                <w:rStyle w:val="Hyperlink"/>
                <w:rtl/>
              </w:rPr>
              <w:t>الملحق الأول: لمحة عامة</w:t>
            </w:r>
            <w:r w:rsidR="00965773" w:rsidRPr="00814C1F">
              <w:rPr>
                <w:rStyle w:val="Hyperlink"/>
                <w:rFonts w:hint="cs"/>
                <w:rtl/>
              </w:rPr>
              <w:t>.</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814C1F">
              <w:rPr>
                <w:webHidden/>
                <w:rtl/>
              </w:rPr>
              <w:t>4</w:t>
            </w:r>
            <w:r w:rsidR="00965773">
              <w:rPr>
                <w:webHidden/>
              </w:rPr>
              <w:fldChar w:fldCharType="end"/>
            </w:r>
          </w:hyperlink>
        </w:p>
        <w:p w14:paraId="3C07B1FA" w14:textId="4A042885" w:rsidR="00965773" w:rsidRPr="00814C1F" w:rsidRDefault="00CB6CB4" w:rsidP="00965773">
          <w:pPr>
            <w:pStyle w:val="24"/>
            <w:tabs>
              <w:tab w:val="left" w:pos="3884"/>
            </w:tabs>
            <w:rPr>
              <w:rFonts w:asciiTheme="minorHAnsi" w:eastAsiaTheme="minorEastAsia" w:hAnsiTheme="minorHAnsi" w:cstheme="minorBidi"/>
              <w:b/>
              <w:bCs/>
              <w:smallCaps w:val="0"/>
              <w:sz w:val="22"/>
              <w:szCs w:val="22"/>
              <w:lang w:val="en-GB" w:eastAsia="en-GB"/>
            </w:rPr>
          </w:pPr>
          <w:hyperlink w:anchor="_Toc6399822" w:history="1">
            <w:r w:rsidR="00965773" w:rsidRPr="00814C1F">
              <w:rPr>
                <w:rStyle w:val="Hyperlink"/>
                <w:b/>
                <w:bCs/>
                <w:rtl/>
                <w:lang w:bidi="ar-JO"/>
              </w:rPr>
              <w:t>1.1</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نبذه عن رؤية المملكة العربية السعودية 2030</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_Toc6399822 \h </w:instrText>
            </w:r>
            <w:r w:rsidR="00965773" w:rsidRPr="00814C1F">
              <w:rPr>
                <w:b/>
                <w:bCs/>
                <w:webHidden/>
              </w:rPr>
            </w:r>
            <w:r w:rsidR="00965773" w:rsidRPr="00814C1F">
              <w:rPr>
                <w:b/>
                <w:bCs/>
                <w:webHidden/>
              </w:rPr>
              <w:fldChar w:fldCharType="separate"/>
            </w:r>
            <w:r w:rsidR="00814C1F" w:rsidRPr="00814C1F">
              <w:rPr>
                <w:b/>
                <w:bCs/>
                <w:webHidden/>
                <w:rtl/>
              </w:rPr>
              <w:t>4</w:t>
            </w:r>
            <w:r w:rsidR="00965773" w:rsidRPr="00814C1F">
              <w:rPr>
                <w:b/>
                <w:bCs/>
                <w:webHidden/>
              </w:rPr>
              <w:fldChar w:fldCharType="end"/>
            </w:r>
          </w:hyperlink>
        </w:p>
        <w:p w14:paraId="0E439B6A" w14:textId="502E5102" w:rsidR="00965773" w:rsidRPr="00814C1F" w:rsidRDefault="00CB6CB4" w:rsidP="00965773">
          <w:pPr>
            <w:pStyle w:val="24"/>
            <w:tabs>
              <w:tab w:val="left" w:pos="2931"/>
            </w:tabs>
            <w:rPr>
              <w:rFonts w:asciiTheme="minorHAnsi" w:eastAsiaTheme="minorEastAsia" w:hAnsiTheme="minorHAnsi" w:cstheme="minorBidi"/>
              <w:b/>
              <w:bCs/>
              <w:smallCaps w:val="0"/>
              <w:sz w:val="22"/>
              <w:szCs w:val="22"/>
              <w:lang w:val="en-GB" w:eastAsia="en-GB"/>
            </w:rPr>
          </w:pPr>
          <w:hyperlink w:anchor="_Toc6399823" w:history="1">
            <w:r w:rsidR="00965773" w:rsidRPr="00814C1F">
              <w:rPr>
                <w:rStyle w:val="Hyperlink"/>
                <w:b/>
                <w:bCs/>
                <w:rtl/>
                <w:lang w:bidi="ar-JO"/>
              </w:rPr>
              <w:t>1.2</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برنامج التحول الوطني</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_Toc6399823 \h </w:instrText>
            </w:r>
            <w:r w:rsidR="00965773" w:rsidRPr="00814C1F">
              <w:rPr>
                <w:b/>
                <w:bCs/>
                <w:webHidden/>
              </w:rPr>
            </w:r>
            <w:r w:rsidR="00965773" w:rsidRPr="00814C1F">
              <w:rPr>
                <w:b/>
                <w:bCs/>
                <w:webHidden/>
              </w:rPr>
              <w:fldChar w:fldCharType="separate"/>
            </w:r>
            <w:r w:rsidR="00814C1F" w:rsidRPr="00814C1F">
              <w:rPr>
                <w:b/>
                <w:bCs/>
                <w:webHidden/>
                <w:rtl/>
              </w:rPr>
              <w:t>4</w:t>
            </w:r>
            <w:r w:rsidR="00965773" w:rsidRPr="00814C1F">
              <w:rPr>
                <w:b/>
                <w:bCs/>
                <w:webHidden/>
              </w:rPr>
              <w:fldChar w:fldCharType="end"/>
            </w:r>
          </w:hyperlink>
        </w:p>
        <w:p w14:paraId="52ADF1F2" w14:textId="06094948" w:rsidR="00965773" w:rsidRPr="00814C1F" w:rsidRDefault="00CB6CB4" w:rsidP="00965773">
          <w:pPr>
            <w:pStyle w:val="24"/>
            <w:tabs>
              <w:tab w:val="left" w:pos="2257"/>
            </w:tabs>
            <w:rPr>
              <w:rFonts w:asciiTheme="minorHAnsi" w:eastAsiaTheme="minorEastAsia" w:hAnsiTheme="minorHAnsi" w:cstheme="minorBidi"/>
              <w:b/>
              <w:bCs/>
              <w:smallCaps w:val="0"/>
              <w:sz w:val="22"/>
              <w:szCs w:val="22"/>
              <w:lang w:val="en-GB" w:eastAsia="en-GB"/>
            </w:rPr>
          </w:pPr>
          <w:hyperlink w:anchor="_Toc6399824" w:history="1">
            <w:r w:rsidR="00965773" w:rsidRPr="00814C1F">
              <w:rPr>
                <w:rStyle w:val="Hyperlink"/>
                <w:b/>
                <w:bCs/>
                <w:rtl/>
                <w:lang w:bidi="ar-JO"/>
              </w:rPr>
              <w:t>1.3</w:t>
            </w:r>
            <w:r w:rsidR="00965773" w:rsidRPr="00814C1F">
              <w:rPr>
                <w:rFonts w:asciiTheme="minorHAnsi" w:eastAsiaTheme="minorEastAsia" w:hAnsiTheme="minorHAnsi" w:cstheme="minorBidi"/>
                <w:b/>
                <w:bCs/>
                <w:smallCaps w:val="0"/>
                <w:sz w:val="22"/>
                <w:szCs w:val="22"/>
                <w:lang w:val="en-GB" w:eastAsia="en-GB"/>
              </w:rPr>
              <w:tab/>
            </w:r>
            <w:r w:rsidR="00965773" w:rsidRPr="00814C1F">
              <w:rPr>
                <w:rStyle w:val="Hyperlink"/>
                <w:b/>
                <w:bCs/>
                <w:rtl/>
                <w:lang w:bidi="ar-JO"/>
              </w:rPr>
              <w:t>نبذة عن وزارة العدل</w:t>
            </w:r>
            <w:r w:rsidR="00965773" w:rsidRPr="00814C1F">
              <w:rPr>
                <w:b/>
                <w:bCs/>
                <w:webHidden/>
              </w:rPr>
              <w:tab/>
            </w:r>
            <w:r w:rsidR="00965773" w:rsidRPr="00814C1F">
              <w:rPr>
                <w:b/>
                <w:bCs/>
                <w:webHidden/>
              </w:rPr>
              <w:fldChar w:fldCharType="begin"/>
            </w:r>
            <w:r w:rsidR="00965773" w:rsidRPr="00814C1F">
              <w:rPr>
                <w:b/>
                <w:bCs/>
                <w:webHidden/>
              </w:rPr>
              <w:instrText xml:space="preserve"> PAGEREF _Toc6399824 \h </w:instrText>
            </w:r>
            <w:r w:rsidR="00965773" w:rsidRPr="00814C1F">
              <w:rPr>
                <w:b/>
                <w:bCs/>
                <w:webHidden/>
              </w:rPr>
            </w:r>
            <w:r w:rsidR="00965773" w:rsidRPr="00814C1F">
              <w:rPr>
                <w:b/>
                <w:bCs/>
                <w:webHidden/>
              </w:rPr>
              <w:fldChar w:fldCharType="separate"/>
            </w:r>
            <w:r w:rsidR="00814C1F" w:rsidRPr="00814C1F">
              <w:rPr>
                <w:b/>
                <w:bCs/>
                <w:webHidden/>
                <w:rtl/>
              </w:rPr>
              <w:t>5</w:t>
            </w:r>
            <w:r w:rsidR="00965773" w:rsidRPr="00814C1F">
              <w:rPr>
                <w:b/>
                <w:bCs/>
                <w:webHidden/>
              </w:rPr>
              <w:fldChar w:fldCharType="end"/>
            </w:r>
          </w:hyperlink>
        </w:p>
        <w:p w14:paraId="7627B2D8" w14:textId="2002A7C3" w:rsidR="00965773" w:rsidRDefault="00CB6CB4" w:rsidP="00814C1F">
          <w:pPr>
            <w:pStyle w:val="12"/>
            <w:rPr>
              <w:rFonts w:asciiTheme="minorHAnsi" w:eastAsiaTheme="minorEastAsia" w:hAnsiTheme="minorHAnsi" w:cstheme="minorBidi"/>
              <w:lang w:val="en-GB" w:eastAsia="en-GB"/>
            </w:rPr>
          </w:pPr>
          <w:hyperlink w:anchor="_Toc6399825" w:history="1">
            <w:r w:rsidR="00965773" w:rsidRPr="008A432C">
              <w:rPr>
                <w:rStyle w:val="Hyperlink"/>
              </w:rPr>
              <w:t>2</w:t>
            </w:r>
            <w:r w:rsidR="00965773" w:rsidRPr="00814C1F">
              <w:rPr>
                <w:rStyle w:val="Hyperlink"/>
                <w:rtl/>
              </w:rPr>
              <w:t>ال</w:t>
            </w:r>
            <w:r w:rsidR="00965773" w:rsidRPr="00814C1F">
              <w:rPr>
                <w:rStyle w:val="Hyperlink"/>
                <w:b/>
                <w:rtl/>
              </w:rPr>
              <w:t>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814C1F">
              <w:rPr>
                <w:webHidden/>
                <w:rtl/>
              </w:rPr>
              <w:t>6</w:t>
            </w:r>
            <w:r w:rsidR="00965773">
              <w:rPr>
                <w:webHidden/>
              </w:rPr>
              <w:fldChar w:fldCharType="end"/>
            </w:r>
          </w:hyperlink>
        </w:p>
        <w:p w14:paraId="6C04F1D1" w14:textId="3454A3C3" w:rsidR="00965773" w:rsidRDefault="00CB6CB4"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814C1F">
              <w:rPr>
                <w:webHidden/>
                <w:rtl/>
              </w:rPr>
              <w:t>6</w:t>
            </w:r>
            <w:r w:rsidR="00965773">
              <w:rPr>
                <w:webHidden/>
              </w:rPr>
              <w:fldChar w:fldCharType="end"/>
            </w:r>
          </w:hyperlink>
        </w:p>
        <w:p w14:paraId="14BDC7C1" w14:textId="71FE97D9" w:rsidR="00965773" w:rsidRDefault="00CB6CB4"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814C1F">
              <w:rPr>
                <w:webHidden/>
                <w:rtl/>
              </w:rPr>
              <w:t>6</w:t>
            </w:r>
            <w:r w:rsidR="00965773">
              <w:rPr>
                <w:webHidden/>
              </w:rPr>
              <w:fldChar w:fldCharType="end"/>
            </w:r>
          </w:hyperlink>
        </w:p>
        <w:p w14:paraId="4FA4EF16" w14:textId="7D6F048B" w:rsidR="00965773" w:rsidRDefault="00CB6CB4"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814C1F">
              <w:rPr>
                <w:webHidden/>
                <w:rtl/>
              </w:rPr>
              <w:t>6</w:t>
            </w:r>
            <w:r w:rsidR="00965773">
              <w:rPr>
                <w:webHidden/>
              </w:rPr>
              <w:fldChar w:fldCharType="end"/>
            </w:r>
          </w:hyperlink>
        </w:p>
        <w:p w14:paraId="0574ECC6" w14:textId="7FB8A5FF" w:rsidR="00965773" w:rsidRDefault="00CB6CB4"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814C1F">
              <w:rPr>
                <w:webHidden/>
                <w:rtl/>
              </w:rPr>
              <w:t>6</w:t>
            </w:r>
            <w:r w:rsidR="00965773">
              <w:rPr>
                <w:webHidden/>
              </w:rPr>
              <w:fldChar w:fldCharType="end"/>
            </w:r>
          </w:hyperlink>
        </w:p>
        <w:p w14:paraId="71AC09DF" w14:textId="1590171E" w:rsidR="00965773" w:rsidRDefault="00CB6CB4"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814C1F">
              <w:rPr>
                <w:webHidden/>
                <w:rtl/>
              </w:rPr>
              <w:t>6</w:t>
            </w:r>
            <w:r w:rsidR="00965773">
              <w:rPr>
                <w:webHidden/>
              </w:rPr>
              <w:fldChar w:fldCharType="end"/>
            </w:r>
          </w:hyperlink>
        </w:p>
        <w:p w14:paraId="546D0F1D" w14:textId="657F9E0A" w:rsidR="00965773" w:rsidRDefault="00CB6CB4"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814C1F">
              <w:rPr>
                <w:webHidden/>
                <w:rtl/>
              </w:rPr>
              <w:t>6</w:t>
            </w:r>
            <w:r w:rsidR="00965773">
              <w:rPr>
                <w:webHidden/>
              </w:rPr>
              <w:fldChar w:fldCharType="end"/>
            </w:r>
          </w:hyperlink>
        </w:p>
        <w:p w14:paraId="76E9B542" w14:textId="4A2EE8CB" w:rsidR="00965773" w:rsidRDefault="00CB6CB4"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814C1F">
              <w:rPr>
                <w:webHidden/>
                <w:rtl/>
              </w:rPr>
              <w:t>6</w:t>
            </w:r>
            <w:r w:rsidR="00965773">
              <w:rPr>
                <w:webHidden/>
              </w:rPr>
              <w:fldChar w:fldCharType="end"/>
            </w:r>
          </w:hyperlink>
        </w:p>
        <w:p w14:paraId="7EDB8A20" w14:textId="5F979C03" w:rsidR="00965773" w:rsidRDefault="00CB6CB4"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814C1F">
              <w:rPr>
                <w:webHidden/>
                <w:rtl/>
              </w:rPr>
              <w:t>8</w:t>
            </w:r>
            <w:r w:rsidR="00965773">
              <w:rPr>
                <w:webHidden/>
              </w:rPr>
              <w:fldChar w:fldCharType="end"/>
            </w:r>
          </w:hyperlink>
        </w:p>
        <w:p w14:paraId="474EF638" w14:textId="01AD907F" w:rsidR="00965773" w:rsidRDefault="00CB6CB4"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814C1F">
              <w:rPr>
                <w:webHidden/>
                <w:rtl/>
              </w:rPr>
              <w:t>9</w:t>
            </w:r>
            <w:r w:rsidR="00965773">
              <w:rPr>
                <w:webHidden/>
              </w:rPr>
              <w:fldChar w:fldCharType="end"/>
            </w:r>
          </w:hyperlink>
        </w:p>
        <w:p w14:paraId="3B48A147" w14:textId="08A9D3DB" w:rsidR="00965773" w:rsidRPr="00814C1F" w:rsidRDefault="00CB6CB4" w:rsidP="00814C1F">
          <w:pPr>
            <w:pStyle w:val="12"/>
            <w:rPr>
              <w:rFonts w:asciiTheme="minorHAnsi" w:eastAsiaTheme="minorEastAsia" w:hAnsiTheme="minorHAnsi" w:cstheme="minorBidi"/>
              <w:sz w:val="28"/>
              <w:szCs w:val="28"/>
              <w:lang w:val="en-GB" w:eastAsia="en-GB"/>
            </w:rPr>
          </w:pPr>
          <w:hyperlink w:anchor="_Toc6399836" w:history="1">
            <w:r w:rsidR="00965773" w:rsidRPr="00814C1F">
              <w:rPr>
                <w:rStyle w:val="Hyperlink"/>
              </w:rPr>
              <w:t>3</w:t>
            </w:r>
            <w:r w:rsidR="00965773" w:rsidRPr="00814C1F">
              <w:rPr>
                <w:rStyle w:val="Hyperlink"/>
                <w:rtl/>
              </w:rPr>
              <w:t>الملحق الرابع: النماذج المرفقة</w:t>
            </w:r>
            <w:r w:rsidR="00965773" w:rsidRPr="00814C1F">
              <w:rPr>
                <w:rStyle w:val="Hyperlink"/>
                <w:rFonts w:hint="cs"/>
                <w:rtl/>
              </w:rPr>
              <w:t>......................................................................</w:t>
            </w:r>
            <w:r w:rsidR="00965773" w:rsidRPr="00814C1F">
              <w:rPr>
                <w:webHidden/>
              </w:rPr>
              <w:tab/>
            </w:r>
            <w:r w:rsidR="00965773" w:rsidRPr="00814C1F">
              <w:rPr>
                <w:webHidden/>
              </w:rPr>
              <w:fldChar w:fldCharType="begin"/>
            </w:r>
            <w:r w:rsidR="00965773" w:rsidRPr="00814C1F">
              <w:rPr>
                <w:webHidden/>
              </w:rPr>
              <w:instrText xml:space="preserve"> PAGEREF _Toc6399836 \h </w:instrText>
            </w:r>
            <w:r w:rsidR="00965773" w:rsidRPr="00814C1F">
              <w:rPr>
                <w:webHidden/>
              </w:rPr>
            </w:r>
            <w:r w:rsidR="00965773" w:rsidRPr="00814C1F">
              <w:rPr>
                <w:webHidden/>
              </w:rPr>
              <w:fldChar w:fldCharType="separate"/>
            </w:r>
            <w:r w:rsidR="00814C1F" w:rsidRPr="00814C1F">
              <w:rPr>
                <w:webHidden/>
                <w:rtl/>
              </w:rPr>
              <w:t>10</w:t>
            </w:r>
            <w:r w:rsidR="00965773" w:rsidRPr="00814C1F">
              <w:rPr>
                <w:webHidden/>
              </w:rPr>
              <w:fldChar w:fldCharType="end"/>
            </w:r>
          </w:hyperlink>
        </w:p>
        <w:p w14:paraId="6C5FFFF3" w14:textId="26A566BA" w:rsidR="00965773" w:rsidRDefault="00CB6CB4"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814C1F">
              <w:rPr>
                <w:webHidden/>
                <w:rtl/>
              </w:rPr>
              <w:t>10</w:t>
            </w:r>
            <w:r w:rsidR="00965773">
              <w:rPr>
                <w:webHidden/>
              </w:rPr>
              <w:fldChar w:fldCharType="end"/>
            </w:r>
          </w:hyperlink>
        </w:p>
        <w:p w14:paraId="39EB0158" w14:textId="43279699" w:rsidR="00965773" w:rsidRDefault="00CB6CB4"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814C1F">
              <w:rPr>
                <w:webHidden/>
                <w:rtl/>
              </w:rPr>
              <w:t>11</w:t>
            </w:r>
            <w:r w:rsidR="00965773">
              <w:rPr>
                <w:webHidden/>
              </w:rPr>
              <w:fldChar w:fldCharType="end"/>
            </w:r>
          </w:hyperlink>
        </w:p>
        <w:p w14:paraId="079F4E63" w14:textId="4F668E1D" w:rsidR="00965773" w:rsidRDefault="00CB6CB4"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814C1F">
              <w:rPr>
                <w:webHidden/>
                <w:rtl/>
              </w:rPr>
              <w:t>13</w:t>
            </w:r>
            <w:r w:rsidR="00965773">
              <w:rPr>
                <w:webHidden/>
              </w:rPr>
              <w:fldChar w:fldCharType="end"/>
            </w:r>
          </w:hyperlink>
        </w:p>
        <w:p w14:paraId="058ECF09" w14:textId="0D2DAC67" w:rsidR="00965773" w:rsidRDefault="00CB6CB4"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814C1F">
              <w:rPr>
                <w:webHidden/>
                <w:rtl/>
              </w:rPr>
              <w:t>15</w:t>
            </w:r>
            <w:r w:rsidR="00965773">
              <w:rPr>
                <w:webHidden/>
              </w:rPr>
              <w:fldChar w:fldCharType="end"/>
            </w:r>
          </w:hyperlink>
        </w:p>
        <w:p w14:paraId="52A9400B" w14:textId="3BB08B7D" w:rsidR="00965773" w:rsidRDefault="00CB6CB4"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814C1F">
              <w:rPr>
                <w:webHidden/>
                <w:rtl/>
              </w:rPr>
              <w:t>16</w:t>
            </w:r>
            <w:r w:rsidR="00965773">
              <w:rPr>
                <w:webHidden/>
              </w:rPr>
              <w:fldChar w:fldCharType="end"/>
            </w:r>
          </w:hyperlink>
        </w:p>
        <w:p w14:paraId="420AD38B" w14:textId="51A08AD0" w:rsidR="00965773" w:rsidRDefault="00CB6CB4"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814C1F">
              <w:rPr>
                <w:webHidden/>
                <w:rtl/>
              </w:rPr>
              <w:t>17</w:t>
            </w:r>
            <w:r w:rsidR="00965773">
              <w:rPr>
                <w:webHidden/>
              </w:rPr>
              <w:fldChar w:fldCharType="end"/>
            </w:r>
          </w:hyperlink>
        </w:p>
        <w:p w14:paraId="4E460879" w14:textId="77777777" w:rsidR="009A6B66" w:rsidRDefault="00EA67A1" w:rsidP="00814C1F">
          <w:pPr>
            <w:pStyle w:val="12"/>
            <w:rPr>
              <w:rtl/>
            </w:rPr>
          </w:pPr>
          <w:r w:rsidRPr="0075371C">
            <w:rPr>
              <w:rStyle w:val="Hyperlink"/>
              <w:b/>
              <w:bCs w:val="0"/>
              <w:sz w:val="28"/>
              <w:szCs w:val="28"/>
              <w:rtl/>
            </w:rPr>
            <w:fldChar w:fldCharType="end"/>
          </w:r>
        </w:p>
      </w:sdtContent>
    </w:sdt>
    <w:p w14:paraId="42C92ECB" w14:textId="516296F5" w:rsidR="00072730" w:rsidRPr="009A6B66" w:rsidRDefault="00072730" w:rsidP="00814C1F">
      <w:pPr>
        <w:pStyle w:val="12"/>
        <w:rPr>
          <w:rtl/>
        </w:rPr>
      </w:pPr>
      <w:r>
        <w:rPr>
          <w:rtl/>
          <w:lang w:bidi="ar-JO"/>
        </w:rPr>
        <w:br w:type="page"/>
      </w:r>
    </w:p>
    <w:p w14:paraId="59F80C10" w14:textId="2C16BD65" w:rsidR="00A3732A" w:rsidRPr="00662E5F" w:rsidRDefault="00CB09EF" w:rsidP="00662E5F">
      <w:pPr>
        <w:pStyle w:val="KPMGHeading1"/>
        <w:rPr>
          <w:sz w:val="32"/>
          <w:szCs w:val="32"/>
          <w:rtl/>
        </w:rPr>
      </w:pPr>
      <w:bookmarkStart w:id="1" w:name="_Toc6399821"/>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90464B">
      <w:pPr>
        <w:pStyle w:val="20"/>
        <w:rPr>
          <w:rtl/>
        </w:rPr>
      </w:pPr>
      <w:bookmarkStart w:id="3" w:name="_Toc6399822"/>
      <w:r w:rsidRPr="00662E5F">
        <w:rPr>
          <w:rtl/>
        </w:rPr>
        <w:t>نبذه عن رؤية المملكة العربية السعودية 2030</w:t>
      </w:r>
      <w:bookmarkEnd w:id="3"/>
    </w:p>
    <w:bookmarkEnd w:id="2"/>
    <w:p w14:paraId="7BDF731F" w14:textId="77777777" w:rsidR="00072730" w:rsidRPr="009A6B66" w:rsidRDefault="00072730" w:rsidP="00072730">
      <w:pPr>
        <w:bidi/>
        <w:spacing w:before="240" w:after="0"/>
        <w:rPr>
          <w:rFonts w:ascii="Sakkal Majalla" w:hAnsi="Sakkal Majalla"/>
          <w:b/>
          <w:bCs w:val="0"/>
          <w:sz w:val="24"/>
          <w:szCs w:val="24"/>
          <w:rtl/>
          <w:lang w:bidi="ar-JO"/>
        </w:rPr>
      </w:pPr>
      <w:r w:rsidRPr="009A6B66">
        <w:rPr>
          <w:rFonts w:ascii="Sakkal Majalla" w:hAnsi="Sakkal Majalla"/>
          <w:b/>
          <w:bCs w:val="0"/>
          <w:sz w:val="24"/>
          <w:szCs w:val="24"/>
          <w:rtl/>
          <w:lang w:bidi="ar-JO"/>
        </w:rPr>
        <w:t>لقد حبا الله المملكة العربية السعودية مقو</w:t>
      </w:r>
      <w:r w:rsidRPr="009A6B66">
        <w:rPr>
          <w:rFonts w:ascii="Sakkal Majalla" w:hAnsi="Sakkal Majalla" w:hint="cs"/>
          <w:b/>
          <w:bCs w:val="0"/>
          <w:sz w:val="24"/>
          <w:szCs w:val="24"/>
          <w:rtl/>
          <w:lang w:bidi="ar-JO"/>
        </w:rPr>
        <w:t xml:space="preserve">مات </w:t>
      </w:r>
      <w:r w:rsidRPr="009A6B66">
        <w:rPr>
          <w:rFonts w:ascii="Sakkal Majalla" w:hAnsi="Sakkal Majalla"/>
          <w:b/>
          <w:bCs w:val="0"/>
          <w:sz w:val="24"/>
          <w:szCs w:val="24"/>
          <w:rtl/>
          <w:lang w:bidi="ar-JO"/>
        </w:rPr>
        <w:t>جغرافية وحضارية واجتماعية وديموغرافية واقتصادية</w:t>
      </w:r>
      <w:r w:rsidRPr="009A6B66">
        <w:rPr>
          <w:rFonts w:ascii="Sakkal Majalla" w:hAnsi="Sakkal Majalla" w:hint="cs"/>
          <w:b/>
          <w:bCs w:val="0"/>
          <w:sz w:val="24"/>
          <w:szCs w:val="24"/>
          <w:rtl/>
          <w:lang w:bidi="ar-JO"/>
        </w:rPr>
        <w:t xml:space="preserve"> عديدة، تمكنها من تبوء مكانة رفيعة بين الدول القيادية على مستوى العالم.</w:t>
      </w:r>
    </w:p>
    <w:p w14:paraId="130B0943" w14:textId="4C2083F1" w:rsidR="00072730" w:rsidRPr="009A6B66" w:rsidRDefault="001747BA" w:rsidP="008C5513">
      <w:pPr>
        <w:bidi/>
        <w:spacing w:before="240" w:after="0"/>
        <w:rPr>
          <w:rFonts w:ascii="Sakkal Majalla" w:hAnsi="Sakkal Majalla"/>
          <w:b/>
          <w:bCs w:val="0"/>
          <w:sz w:val="24"/>
          <w:szCs w:val="24"/>
          <w:rtl/>
        </w:rPr>
      </w:pPr>
      <w:r w:rsidRPr="009A6B66">
        <w:rPr>
          <w:rFonts w:ascii="Sakkal Majalla" w:hAnsi="Sakkal Majalla" w:hint="cs"/>
          <w:b/>
          <w:bCs w:val="0"/>
          <w:sz w:val="24"/>
          <w:szCs w:val="24"/>
          <w:rtl/>
        </w:rPr>
        <w:t xml:space="preserve">إن </w:t>
      </w:r>
      <w:r w:rsidR="00072730" w:rsidRPr="009A6B66">
        <w:rPr>
          <w:rFonts w:ascii="Sakkal Majalla" w:hAnsi="Sakkal Majalla"/>
          <w:b/>
          <w:bCs w:val="0"/>
          <w:sz w:val="24"/>
          <w:szCs w:val="24"/>
          <w:rtl/>
        </w:rPr>
        <w:t>رؤيــة</w:t>
      </w:r>
      <w:r w:rsidRPr="009A6B66">
        <w:rPr>
          <w:rFonts w:ascii="Sakkal Majalla" w:hAnsi="Sakkal Majalla" w:hint="cs"/>
          <w:b/>
          <w:bCs w:val="0"/>
          <w:sz w:val="24"/>
          <w:szCs w:val="24"/>
          <w:rtl/>
        </w:rPr>
        <w:t xml:space="preserve"> المملكة العربية السعودية 2030 يدل على مكامن القوة فيها على مستوى الدول المجاورة وعلى مستوى العالم</w:t>
      </w:r>
      <w:r w:rsidR="00072730" w:rsidRPr="009A6B66">
        <w:rPr>
          <w:rFonts w:ascii="Sakkal Majalla" w:hAnsi="Sakkal Majalla"/>
          <w:b/>
          <w:bCs w:val="0"/>
          <w:sz w:val="24"/>
          <w:szCs w:val="24"/>
          <w:rtl/>
        </w:rPr>
        <w:t>.</w:t>
      </w:r>
      <w:r w:rsidRPr="009A6B66">
        <w:rPr>
          <w:rFonts w:ascii="Sakkal Majalla" w:hAnsi="Sakkal Majalla" w:hint="cs"/>
          <w:b/>
          <w:bCs w:val="0"/>
          <w:sz w:val="24"/>
          <w:szCs w:val="24"/>
          <w:rtl/>
        </w:rPr>
        <w:t xml:space="preserve"> كذلك </w:t>
      </w:r>
      <w:r w:rsidRPr="009A6B66">
        <w:rPr>
          <w:rFonts w:ascii="Sakkal Majalla" w:hAnsi="Sakkal Majalla" w:hint="cs"/>
          <w:b/>
          <w:bCs w:val="0"/>
          <w:sz w:val="24"/>
          <w:szCs w:val="24"/>
          <w:rtl/>
          <w:lang w:bidi="ar-JO"/>
        </w:rPr>
        <w:t xml:space="preserve">إن </w:t>
      </w:r>
      <w:r w:rsidR="00072730" w:rsidRPr="009A6B66">
        <w:rPr>
          <w:rFonts w:ascii="Sakkal Majalla" w:hAnsi="Sakkal Majalla" w:hint="cs"/>
          <w:b/>
          <w:bCs w:val="0"/>
          <w:sz w:val="24"/>
          <w:szCs w:val="24"/>
          <w:rtl/>
          <w:lang w:bidi="ar-JO"/>
        </w:rPr>
        <w:t xml:space="preserve">مكانة المملكة في العالم </w:t>
      </w:r>
      <w:r w:rsidR="00072730" w:rsidRPr="009A6B66">
        <w:rPr>
          <w:rFonts w:ascii="Sakkal Majalla" w:hAnsi="Sakkal Majalla"/>
          <w:b/>
          <w:bCs w:val="0"/>
          <w:sz w:val="24"/>
          <w:szCs w:val="24"/>
          <w:rtl/>
        </w:rPr>
        <w:t>ال</w:t>
      </w:r>
      <w:r w:rsidR="00072730" w:rsidRPr="009A6B66">
        <w:rPr>
          <w:rFonts w:ascii="Sakkal Majalla" w:hAnsi="Sakkal Majalla" w:hint="cs"/>
          <w:b/>
          <w:bCs w:val="0"/>
          <w:sz w:val="24"/>
          <w:szCs w:val="24"/>
          <w:rtl/>
        </w:rPr>
        <w:t>إ</w:t>
      </w:r>
      <w:r w:rsidR="00072730" w:rsidRPr="009A6B66">
        <w:rPr>
          <w:rFonts w:ascii="Sakkal Majalla" w:hAnsi="Sakkal Majalla"/>
          <w:b/>
          <w:bCs w:val="0"/>
          <w:sz w:val="24"/>
          <w:szCs w:val="24"/>
          <w:rtl/>
        </w:rPr>
        <w:t>ســل</w:t>
      </w:r>
      <w:r w:rsidR="00072730" w:rsidRPr="009A6B66">
        <w:rPr>
          <w:rFonts w:ascii="Sakkal Majalla" w:hAnsi="Sakkal Majalla" w:hint="cs"/>
          <w:b/>
          <w:bCs w:val="0"/>
          <w:sz w:val="24"/>
          <w:szCs w:val="24"/>
          <w:rtl/>
        </w:rPr>
        <w:t>ا</w:t>
      </w:r>
      <w:r w:rsidR="00072730" w:rsidRPr="009A6B66">
        <w:rPr>
          <w:rFonts w:ascii="Sakkal Majalla" w:hAnsi="Sakkal Majalla"/>
          <w:b/>
          <w:bCs w:val="0"/>
          <w:sz w:val="24"/>
          <w:szCs w:val="24"/>
          <w:rtl/>
        </w:rPr>
        <w:t>مي ســتمكن</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ا مــن أداء دور</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 xml:space="preserve">ــا الريــادي </w:t>
      </w:r>
      <w:r w:rsidR="00072730" w:rsidRPr="009A6B66">
        <w:rPr>
          <w:rFonts w:ascii="Sakkal Majalla" w:hAnsi="Sakkal Majalla" w:hint="cs"/>
          <w:b/>
          <w:bCs w:val="0"/>
          <w:sz w:val="24"/>
          <w:szCs w:val="24"/>
          <w:rtl/>
        </w:rPr>
        <w:t>و</w:t>
      </w:r>
      <w:r w:rsidRPr="009A6B66">
        <w:rPr>
          <w:rFonts w:ascii="Sakkal Majalla" w:hAnsi="Sakkal Majalla" w:hint="cs"/>
          <w:b/>
          <w:bCs w:val="0"/>
          <w:sz w:val="24"/>
          <w:szCs w:val="24"/>
          <w:rtl/>
        </w:rPr>
        <w:t xml:space="preserve">جعلها </w:t>
      </w:r>
      <w:r w:rsidR="00072730" w:rsidRPr="009A6B66">
        <w:rPr>
          <w:rFonts w:ascii="Sakkal Majalla" w:hAnsi="Sakkal Majalla" w:hint="cs"/>
          <w:b/>
          <w:bCs w:val="0"/>
          <w:sz w:val="24"/>
          <w:szCs w:val="24"/>
          <w:rtl/>
        </w:rPr>
        <w:t>سند</w:t>
      </w:r>
      <w:r w:rsidRPr="009A6B66">
        <w:rPr>
          <w:rFonts w:ascii="Sakkal Majalla" w:hAnsi="Sakkal Majalla" w:hint="cs"/>
          <w:b/>
          <w:bCs w:val="0"/>
          <w:sz w:val="24"/>
          <w:szCs w:val="24"/>
          <w:rtl/>
        </w:rPr>
        <w:t>ا</w:t>
      </w:r>
      <w:r w:rsidR="00072730" w:rsidRPr="009A6B66">
        <w:rPr>
          <w:rFonts w:ascii="Sakkal Majalla" w:hAnsi="Sakkal Majalla" w:hint="cs"/>
          <w:b/>
          <w:bCs w:val="0"/>
          <w:sz w:val="24"/>
          <w:szCs w:val="24"/>
          <w:rtl/>
        </w:rPr>
        <w:t xml:space="preserve"> للأمة العربية والإسلامية، </w:t>
      </w:r>
      <w:r w:rsidRPr="009A6B66">
        <w:rPr>
          <w:rFonts w:ascii="Sakkal Majalla" w:hAnsi="Sakkal Majalla" w:hint="cs"/>
          <w:b/>
          <w:bCs w:val="0"/>
          <w:sz w:val="24"/>
          <w:szCs w:val="24"/>
          <w:rtl/>
        </w:rPr>
        <w:t xml:space="preserve">حيث </w:t>
      </w:r>
      <w:r w:rsidR="00072730" w:rsidRPr="009A6B66">
        <w:rPr>
          <w:rFonts w:ascii="Sakkal Majalla" w:hAnsi="Sakkal Majalla" w:hint="cs"/>
          <w:b/>
          <w:bCs w:val="0"/>
          <w:sz w:val="24"/>
          <w:szCs w:val="24"/>
          <w:rtl/>
        </w:rPr>
        <w:t xml:space="preserve">ستكون قوتها الاستثمارية المفتاح والمحرك لتنويع اقتصادها وتحقيق </w:t>
      </w:r>
      <w:r w:rsidR="00AA53CE" w:rsidRPr="009A6B66">
        <w:rPr>
          <w:rFonts w:ascii="Sakkal Majalla" w:hAnsi="Sakkal Majalla" w:hint="cs"/>
          <w:b/>
          <w:bCs w:val="0"/>
          <w:sz w:val="24"/>
          <w:szCs w:val="24"/>
          <w:rtl/>
        </w:rPr>
        <w:t>الاستدامة</w:t>
      </w:r>
      <w:r w:rsidR="00CB09EF" w:rsidRPr="009A6B66">
        <w:rPr>
          <w:rFonts w:ascii="Sakkal Majalla" w:hAnsi="Sakkal Majalla" w:hint="cs"/>
          <w:b/>
          <w:bCs w:val="0"/>
          <w:sz w:val="24"/>
          <w:szCs w:val="24"/>
          <w:rtl/>
        </w:rPr>
        <w:t>،</w:t>
      </w:r>
      <w:r w:rsidR="00072730" w:rsidRPr="009A6B66">
        <w:rPr>
          <w:rFonts w:ascii="Sakkal Majalla" w:hAnsi="Sakkal Majalla" w:hint="cs"/>
          <w:b/>
          <w:bCs w:val="0"/>
          <w:sz w:val="24"/>
          <w:szCs w:val="24"/>
          <w:rtl/>
        </w:rPr>
        <w:t xml:space="preserve"> فيما سيمكنها موقعها الاستراتيجي من أن تكون محورا لربط القارات الثلاث.</w:t>
      </w:r>
    </w:p>
    <w:p w14:paraId="296F018B" w14:textId="365551AF" w:rsidR="00072730" w:rsidRPr="009A6B66" w:rsidRDefault="00072730" w:rsidP="004B026F">
      <w:pPr>
        <w:tabs>
          <w:tab w:val="left" w:pos="90"/>
        </w:tabs>
        <w:bidi/>
        <w:spacing w:before="240" w:after="0"/>
        <w:rPr>
          <w:rFonts w:ascii="Sakkal Majalla" w:hAnsi="Sakkal Majalla"/>
          <w:b/>
          <w:bCs w:val="0"/>
          <w:sz w:val="24"/>
          <w:szCs w:val="24"/>
          <w:rtl/>
          <w:lang w:bidi="ar-JO"/>
        </w:rPr>
      </w:pPr>
      <w:r w:rsidRPr="009A6B66">
        <w:rPr>
          <w:rFonts w:ascii="Sakkal Majalla" w:hAnsi="Sakkal Majalla" w:hint="cs"/>
          <w:b/>
          <w:bCs w:val="0"/>
          <w:sz w:val="24"/>
          <w:szCs w:val="24"/>
          <w:rtl/>
          <w:lang w:bidi="ar-JO"/>
        </w:rPr>
        <w:t xml:space="preserve">تعتمد الرؤية على ثلاث محاور رئيسية وهي: </w:t>
      </w:r>
      <w:r w:rsidR="00AA53CE" w:rsidRPr="009A6B66">
        <w:rPr>
          <w:rFonts w:ascii="Sakkal Majalla" w:hAnsi="Sakkal Majalla" w:hint="cs"/>
          <w:b/>
          <w:bCs w:val="0"/>
          <w:sz w:val="24"/>
          <w:szCs w:val="24"/>
          <w:rtl/>
          <w:lang w:bidi="ar-JO"/>
        </w:rPr>
        <w:t>اقتصاد</w:t>
      </w:r>
      <w:r w:rsidRPr="009A6B66">
        <w:rPr>
          <w:rFonts w:ascii="Sakkal Majalla" w:hAnsi="Sakkal Majalla" w:hint="cs"/>
          <w:b/>
          <w:bCs w:val="0"/>
          <w:sz w:val="24"/>
          <w:szCs w:val="24"/>
          <w:rtl/>
          <w:lang w:bidi="ar-JO"/>
        </w:rPr>
        <w:t xml:space="preserve"> حيوي</w:t>
      </w:r>
      <w:r w:rsidR="00CB09EF" w:rsidRPr="009A6B66">
        <w:rPr>
          <w:rFonts w:ascii="Sakkal Majalla" w:hAnsi="Sakkal Majalla" w:hint="cs"/>
          <w:b/>
          <w:bCs w:val="0"/>
          <w:sz w:val="24"/>
          <w:szCs w:val="24"/>
          <w:rtl/>
          <w:lang w:bidi="ar-JO"/>
        </w:rPr>
        <w:t xml:space="preserve"> </w:t>
      </w:r>
      <w:r w:rsidR="00AA53CE" w:rsidRPr="009A6B66">
        <w:rPr>
          <w:rFonts w:ascii="Sakkal Majalla" w:hAnsi="Sakkal Majalla" w:hint="cs"/>
          <w:b/>
          <w:bCs w:val="0"/>
          <w:sz w:val="24"/>
          <w:szCs w:val="24"/>
          <w:rtl/>
          <w:lang w:bidi="ar-JO"/>
        </w:rPr>
        <w:t>واقتصاد</w:t>
      </w:r>
      <w:r w:rsidRPr="009A6B66">
        <w:rPr>
          <w:rFonts w:ascii="Sakkal Majalla" w:hAnsi="Sakkal Majalla" w:hint="cs"/>
          <w:b/>
          <w:bCs w:val="0"/>
          <w:sz w:val="24"/>
          <w:szCs w:val="24"/>
          <w:rtl/>
          <w:lang w:bidi="ar-JO"/>
        </w:rPr>
        <w:t xml:space="preserve"> مزدهر ووطن طموح</w:t>
      </w:r>
      <w:r w:rsidR="00CB09EF" w:rsidRPr="009A6B66">
        <w:rPr>
          <w:rFonts w:ascii="Sakkal Majalla" w:hAnsi="Sakkal Majalla" w:hint="cs"/>
          <w:b/>
          <w:bCs w:val="0"/>
          <w:sz w:val="24"/>
          <w:szCs w:val="24"/>
          <w:rtl/>
          <w:lang w:bidi="ar-JO"/>
        </w:rPr>
        <w:t>.</w:t>
      </w:r>
      <w:r w:rsidRPr="009A6B66">
        <w:rPr>
          <w:rFonts w:ascii="Sakkal Majalla" w:hAnsi="Sakkal Majalla" w:hint="cs"/>
          <w:b/>
          <w:bCs w:val="0"/>
          <w:sz w:val="24"/>
          <w:szCs w:val="24"/>
          <w:rtl/>
          <w:lang w:bidi="ar-JO"/>
        </w:rPr>
        <w:t xml:space="preserve"> </w:t>
      </w:r>
      <w:r w:rsidR="00CB09EF" w:rsidRPr="009A6B66">
        <w:rPr>
          <w:rFonts w:ascii="Sakkal Majalla" w:hAnsi="Sakkal Majalla" w:hint="cs"/>
          <w:b/>
          <w:bCs w:val="0"/>
          <w:sz w:val="24"/>
          <w:szCs w:val="24"/>
          <w:rtl/>
          <w:lang w:bidi="ar-JO"/>
        </w:rPr>
        <w:t xml:space="preserve">إن </w:t>
      </w:r>
      <w:r w:rsidRPr="009A6B66">
        <w:rPr>
          <w:rFonts w:ascii="Sakkal Majalla" w:hAnsi="Sakkal Majalla" w:hint="cs"/>
          <w:b/>
          <w:bCs w:val="0"/>
          <w:sz w:val="24"/>
          <w:szCs w:val="24"/>
          <w:rtl/>
          <w:lang w:bidi="ar-JO"/>
        </w:rPr>
        <w:t xml:space="preserve">هذه المحاور تتكامل </w:t>
      </w:r>
      <w:r w:rsidR="00146EC2" w:rsidRPr="009A6B66">
        <w:rPr>
          <w:rFonts w:ascii="Sakkal Majalla" w:hAnsi="Sakkal Majalla" w:hint="cs"/>
          <w:b/>
          <w:bCs w:val="0"/>
          <w:sz w:val="24"/>
          <w:szCs w:val="24"/>
          <w:rtl/>
          <w:lang w:bidi="ar-JO"/>
        </w:rPr>
        <w:t>وتت</w:t>
      </w:r>
      <w:r w:rsidR="004A1048" w:rsidRPr="009A6B66">
        <w:rPr>
          <w:rFonts w:ascii="Sakkal Majalla" w:hAnsi="Sakkal Majalla" w:hint="cs"/>
          <w:b/>
          <w:bCs w:val="0"/>
          <w:sz w:val="24"/>
          <w:szCs w:val="24"/>
          <w:rtl/>
          <w:lang w:bidi="ar-JO"/>
        </w:rPr>
        <w:t>سق مع</w:t>
      </w:r>
      <w:r w:rsidRPr="009A6B66">
        <w:rPr>
          <w:rFonts w:ascii="Sakkal Majalla" w:hAnsi="Sakkal Majalla" w:hint="cs"/>
          <w:b/>
          <w:bCs w:val="0"/>
          <w:sz w:val="24"/>
          <w:szCs w:val="24"/>
          <w:rtl/>
          <w:lang w:bidi="ar-JO"/>
        </w:rPr>
        <w:t xml:space="preserve"> بعضها</w:t>
      </w:r>
      <w:r w:rsidR="00CB09EF" w:rsidRPr="009A6B66">
        <w:rPr>
          <w:rFonts w:ascii="Sakkal Majalla" w:hAnsi="Sakkal Majalla" w:hint="cs"/>
          <w:b/>
          <w:bCs w:val="0"/>
          <w:sz w:val="24"/>
          <w:szCs w:val="24"/>
          <w:rtl/>
          <w:lang w:bidi="ar-JO"/>
        </w:rPr>
        <w:t xml:space="preserve"> البعض</w:t>
      </w:r>
      <w:r w:rsidRPr="009A6B66">
        <w:rPr>
          <w:rFonts w:ascii="Sakkal Majalla" w:hAnsi="Sakkal Majalla" w:hint="cs"/>
          <w:b/>
          <w:bCs w:val="0"/>
          <w:sz w:val="24"/>
          <w:szCs w:val="24"/>
          <w:rtl/>
          <w:lang w:bidi="ar-JO"/>
        </w:rPr>
        <w:t xml:space="preserve"> في سبيل تحقيق </w:t>
      </w:r>
      <w:r w:rsidR="00CB09EF" w:rsidRPr="009A6B66">
        <w:rPr>
          <w:rFonts w:ascii="Sakkal Majalla" w:hAnsi="Sakkal Majalla" w:hint="cs"/>
          <w:b/>
          <w:bCs w:val="0"/>
          <w:sz w:val="24"/>
          <w:szCs w:val="24"/>
          <w:rtl/>
          <w:lang w:bidi="ar-JO"/>
        </w:rPr>
        <w:t>الأهداف المرجوة</w:t>
      </w:r>
      <w:r w:rsidRPr="009A6B66">
        <w:rPr>
          <w:rFonts w:ascii="Sakkal Majalla" w:hAnsi="Sakkal Majalla" w:hint="cs"/>
          <w:b/>
          <w:bCs w:val="0"/>
          <w:sz w:val="24"/>
          <w:szCs w:val="24"/>
          <w:rtl/>
          <w:lang w:bidi="ar-JO"/>
        </w:rPr>
        <w:t xml:space="preserve"> وتعظيم الاستفادة من مرتكزات هذه الرؤية.</w:t>
      </w:r>
    </w:p>
    <w:p w14:paraId="229AFFCC" w14:textId="39B724C5" w:rsidR="00072730" w:rsidRPr="009A6B66" w:rsidRDefault="00072730" w:rsidP="004B026F">
      <w:pPr>
        <w:tabs>
          <w:tab w:val="left" w:pos="90"/>
        </w:tabs>
        <w:bidi/>
        <w:spacing w:before="240" w:after="0"/>
        <w:rPr>
          <w:rFonts w:ascii="Sakkal Majalla" w:hAnsi="Sakkal Majalla"/>
          <w:sz w:val="28"/>
          <w:szCs w:val="28"/>
          <w:rtl/>
          <w:lang w:bidi="ar-JO"/>
        </w:rPr>
      </w:pPr>
      <w:r w:rsidRPr="009A6B66">
        <w:rPr>
          <w:rFonts w:ascii="Sakkal Majalla" w:hAnsi="Sakkal Majalla" w:hint="cs"/>
          <w:b/>
          <w:bCs w:val="0"/>
          <w:sz w:val="24"/>
          <w:szCs w:val="24"/>
          <w:rtl/>
          <w:lang w:bidi="ar-JO"/>
        </w:rPr>
        <w:t xml:space="preserve">وقد أطلق ولي العهد صاحب السمو الملكي الأمير محمد بن سلمان بن </w:t>
      </w:r>
      <w:r w:rsidR="004A1048" w:rsidRPr="009A6B66">
        <w:rPr>
          <w:rFonts w:ascii="Sakkal Majalla" w:hAnsi="Sakkal Majalla" w:hint="cs"/>
          <w:b/>
          <w:bCs w:val="0"/>
          <w:sz w:val="24"/>
          <w:szCs w:val="24"/>
          <w:rtl/>
          <w:lang w:bidi="ar-JO"/>
        </w:rPr>
        <w:t>عبد العزي</w:t>
      </w:r>
      <w:r w:rsidR="004A1048" w:rsidRPr="009A6B66">
        <w:rPr>
          <w:rFonts w:ascii="Sakkal Majalla" w:hAnsi="Sakkal Majalla" w:hint="eastAsia"/>
          <w:b/>
          <w:bCs w:val="0"/>
          <w:sz w:val="24"/>
          <w:szCs w:val="24"/>
          <w:rtl/>
          <w:lang w:bidi="ar-JO"/>
        </w:rPr>
        <w:t>ز</w:t>
      </w:r>
      <w:r w:rsidRPr="009A6B66">
        <w:rPr>
          <w:rFonts w:ascii="Sakkal Majalla" w:hAnsi="Sakkal Majalla" w:hint="cs"/>
          <w:b/>
          <w:bCs w:val="0"/>
          <w:sz w:val="24"/>
          <w:szCs w:val="24"/>
          <w:rtl/>
          <w:lang w:bidi="ar-JO"/>
        </w:rPr>
        <w:t xml:space="preserve"> </w:t>
      </w:r>
      <w:r w:rsidR="00034C37" w:rsidRPr="009A6B66">
        <w:rPr>
          <w:rFonts w:ascii="Sakkal Majalla" w:hAnsi="Sakkal Majalla" w:hint="cs"/>
          <w:b/>
          <w:bCs w:val="0"/>
          <w:sz w:val="24"/>
          <w:szCs w:val="24"/>
          <w:rtl/>
          <w:lang w:bidi="ar-JO"/>
        </w:rPr>
        <w:t>اثنا</w:t>
      </w:r>
      <w:r w:rsidRPr="009A6B66">
        <w:rPr>
          <w:rFonts w:ascii="Sakkal Majalla" w:hAnsi="Sakkal Majalla" w:hint="cs"/>
          <w:b/>
          <w:bCs w:val="0"/>
          <w:sz w:val="24"/>
          <w:szCs w:val="24"/>
          <w:rtl/>
          <w:lang w:bidi="ar-JO"/>
        </w:rPr>
        <w:t xml:space="preserve"> عشر برنامجاً لتحقيق رؤية المملكة العربية السعودية</w:t>
      </w:r>
      <w:r w:rsidR="00CB09EF" w:rsidRPr="009A6B66">
        <w:rPr>
          <w:rFonts w:ascii="Sakkal Majalla" w:hAnsi="Sakkal Majalla" w:hint="cs"/>
          <w:b/>
          <w:bCs w:val="0"/>
          <w:sz w:val="24"/>
          <w:szCs w:val="24"/>
          <w:rtl/>
          <w:lang w:bidi="ar-JO"/>
        </w:rPr>
        <w:t xml:space="preserve"> وهي كالآتي، حيث سنتطرق بالتفصيل على "برنامج التحول الوطني" في الأقسام القادمة:</w:t>
      </w:r>
      <w:r w:rsidRPr="009A6B66">
        <w:rPr>
          <w:rFonts w:ascii="Sakkal Majalla" w:hAnsi="Sakkal Majalla" w:hint="cs"/>
          <w:sz w:val="28"/>
          <w:szCs w:val="28"/>
          <w:rtl/>
          <w:lang w:bidi="ar-JO"/>
        </w:rPr>
        <w:t xml:space="preserve"> </w:t>
      </w:r>
    </w:p>
    <w:p w14:paraId="2F5407D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التحول الوطني </w:t>
      </w:r>
    </w:p>
    <w:p w14:paraId="45BD3E3C"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خدمة ضيوف الرحمن </w:t>
      </w:r>
    </w:p>
    <w:p w14:paraId="0809650F" w14:textId="582CA839"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صندوق </w:t>
      </w:r>
      <w:r w:rsidR="00AA53CE" w:rsidRPr="009A6B66">
        <w:rPr>
          <w:rFonts w:eastAsia="Times New Roman" w:cs="Sakkal Majalla" w:hint="cs"/>
          <w:b/>
          <w:rtl/>
          <w:lang w:bidi="ar-JO"/>
        </w:rPr>
        <w:t>الاستثمارات</w:t>
      </w:r>
      <w:r w:rsidRPr="009A6B66">
        <w:rPr>
          <w:rFonts w:eastAsia="Times New Roman" w:cs="Sakkal Majalla" w:hint="cs"/>
          <w:b/>
          <w:rtl/>
          <w:lang w:bidi="ar-JO"/>
        </w:rPr>
        <w:t xml:space="preserve"> العامة </w:t>
      </w:r>
    </w:p>
    <w:p w14:paraId="6B769B1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الصناعة الوطنية والخدمات اللوجستية </w:t>
      </w:r>
    </w:p>
    <w:p w14:paraId="40285C08"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القطاع المالي </w:t>
      </w:r>
    </w:p>
    <w:p w14:paraId="675F6BDB"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تحسين نمط الحياة </w:t>
      </w:r>
    </w:p>
    <w:p w14:paraId="52B99F4D"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ريادة الشركات الوطنية </w:t>
      </w:r>
    </w:p>
    <w:p w14:paraId="362138A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الشراكات </w:t>
      </w:r>
      <w:proofErr w:type="spellStart"/>
      <w:r w:rsidRPr="009A6B66">
        <w:rPr>
          <w:rFonts w:eastAsia="Times New Roman" w:cs="Sakkal Majalla" w:hint="cs"/>
          <w:b/>
          <w:rtl/>
          <w:lang w:bidi="ar-JO"/>
        </w:rPr>
        <w:t>الإستراتيجية</w:t>
      </w:r>
      <w:proofErr w:type="spellEnd"/>
      <w:r w:rsidRPr="009A6B66">
        <w:rPr>
          <w:rFonts w:eastAsia="Times New Roman" w:cs="Sakkal Majalla" w:hint="cs"/>
          <w:b/>
          <w:rtl/>
          <w:lang w:bidi="ar-JO"/>
        </w:rPr>
        <w:t xml:space="preserve"> </w:t>
      </w:r>
    </w:p>
    <w:p w14:paraId="3386EC7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الإسكان </w:t>
      </w:r>
    </w:p>
    <w:p w14:paraId="5A2A082A"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برنامج التخصيص</w:t>
      </w:r>
    </w:p>
    <w:p w14:paraId="19880DEC"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تعزيز الشخصية الوطنية </w:t>
      </w:r>
    </w:p>
    <w:p w14:paraId="138AE856"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تحقيق التوازن المالي </w:t>
      </w:r>
    </w:p>
    <w:p w14:paraId="31E1066A" w14:textId="77777777" w:rsidR="00662E5F" w:rsidRPr="00662E5F" w:rsidRDefault="00662E5F" w:rsidP="0090464B">
      <w:pPr>
        <w:pStyle w:val="20"/>
        <w:rPr>
          <w:rtl/>
        </w:rPr>
      </w:pPr>
      <w:bookmarkStart w:id="4" w:name="_Toc6399823"/>
      <w:bookmarkStart w:id="5" w:name="_Hlk503193662"/>
      <w:r w:rsidRPr="00662E5F">
        <w:rPr>
          <w:rtl/>
        </w:rPr>
        <w:t>نبذة عن برنامج التحول الوطني</w:t>
      </w:r>
      <w:bookmarkEnd w:id="4"/>
    </w:p>
    <w:bookmarkEnd w:id="5"/>
    <w:p w14:paraId="0635502C"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أ</w:t>
      </w:r>
      <w:r w:rsidRPr="009A6B66">
        <w:rPr>
          <w:rFonts w:ascii="Sakkal Majalla" w:hAnsi="Sakkal Majalla" w:hint="cs"/>
          <w:b/>
          <w:bCs w:val="0"/>
          <w:sz w:val="24"/>
          <w:szCs w:val="24"/>
          <w:rtl/>
        </w:rPr>
        <w:t>ُ</w:t>
      </w:r>
      <w:r w:rsidRPr="009A6B66">
        <w:rPr>
          <w:rFonts w:ascii="Sakkal Majalla" w:hAnsi="Sakkal Majalla"/>
          <w:b/>
          <w:bCs w:val="0"/>
          <w:sz w:val="24"/>
          <w:szCs w:val="24"/>
          <w:rtl/>
        </w:rPr>
        <w:t>طل</w:t>
      </w:r>
      <w:r w:rsidRPr="009A6B66">
        <w:rPr>
          <w:rFonts w:ascii="Sakkal Majalla" w:hAnsi="Sakkal Majalla" w:hint="cs"/>
          <w:b/>
          <w:bCs w:val="0"/>
          <w:sz w:val="24"/>
          <w:szCs w:val="24"/>
          <w:rtl/>
        </w:rPr>
        <w:t>ِ</w:t>
      </w:r>
      <w:r w:rsidRPr="009A6B66">
        <w:rPr>
          <w:rFonts w:ascii="Sakkal Majalla" w:hAnsi="Sakkal Majalla"/>
          <w:b/>
          <w:bCs w:val="0"/>
          <w:sz w:val="24"/>
          <w:szCs w:val="24"/>
          <w:rtl/>
        </w:rPr>
        <w:t>ق برنامج التحوّل الوطني للمساهمة في تحقيق رؤية المملكة العربية السعودي</w:t>
      </w:r>
      <w:r w:rsidRPr="009A6B66">
        <w:rPr>
          <w:rFonts w:ascii="Sakkal Majalla" w:hAnsi="Sakkal Majalla" w:hint="cs"/>
          <w:b/>
          <w:bCs w:val="0"/>
          <w:sz w:val="24"/>
          <w:szCs w:val="24"/>
          <w:rtl/>
        </w:rPr>
        <w:t xml:space="preserve">ة </w:t>
      </w:r>
      <w:r w:rsidRPr="009A6B66">
        <w:rPr>
          <w:rFonts w:ascii="Sakkal Majalla" w:hAnsi="Sakkal Majalla"/>
          <w:b/>
          <w:bCs w:val="0"/>
          <w:sz w:val="24"/>
          <w:szCs w:val="24"/>
          <w:rtl/>
        </w:rPr>
        <w:t>2030</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وإدراك التحديات الت</w:t>
      </w:r>
      <w:r w:rsidRPr="009A6B66">
        <w:rPr>
          <w:rFonts w:ascii="Sakkal Majalla" w:hAnsi="Sakkal Majalla" w:hint="cs"/>
          <w:b/>
          <w:bCs w:val="0"/>
          <w:sz w:val="24"/>
          <w:szCs w:val="24"/>
          <w:rtl/>
        </w:rPr>
        <w:t xml:space="preserve">ي </w:t>
      </w:r>
      <w:r w:rsidRPr="009A6B66">
        <w:rPr>
          <w:rFonts w:ascii="Sakkal Majalla" w:hAnsi="Sakkal Majalla"/>
          <w:b/>
          <w:bCs w:val="0"/>
          <w:sz w:val="24"/>
          <w:szCs w:val="24"/>
          <w:rtl/>
        </w:rPr>
        <w:t>تواجه الجهات الحكومية القائمة على القطاعات الاقتصادية والتنموية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سبيل تحقيقها. وح</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ت الجهات المشاركة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البرنامج أهداف</w:t>
      </w:r>
      <w:r w:rsidRPr="009A6B66">
        <w:rPr>
          <w:rFonts w:ascii="Sakkal Majalla" w:hAnsi="Sakkal Majalla" w:hint="cs"/>
          <w:b/>
          <w:bCs w:val="0"/>
          <w:sz w:val="24"/>
          <w:szCs w:val="24"/>
          <w:rtl/>
        </w:rPr>
        <w:t>ًا</w:t>
      </w:r>
      <w:r w:rsidRPr="009A6B66">
        <w:rPr>
          <w:rFonts w:ascii="Sakkal Majalla" w:hAnsi="Sakkal Majalla"/>
          <w:b/>
          <w:bCs w:val="0"/>
          <w:sz w:val="24"/>
          <w:szCs w:val="24"/>
          <w:rtl/>
        </w:rPr>
        <w:t xml:space="preserve"> استراتيجية لتحقيق أهداف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 2030 ومجابهة هذه التحديّات إلى العام</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2020 بناءً على مستهدفات</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م</w:t>
      </w:r>
      <w:r w:rsidRPr="009A6B66">
        <w:rPr>
          <w:rFonts w:ascii="Sakkal Majalla" w:hAnsi="Sakkal Majalla" w:hint="cs"/>
          <w:b/>
          <w:bCs w:val="0"/>
          <w:sz w:val="24"/>
          <w:szCs w:val="24"/>
          <w:rtl/>
        </w:rPr>
        <w:t>ُ</w:t>
      </w:r>
      <w:r w:rsidRPr="009A6B66">
        <w:rPr>
          <w:rFonts w:ascii="Sakkal Majalla" w:hAnsi="Sakkal Majalla"/>
          <w:b/>
          <w:bCs w:val="0"/>
          <w:sz w:val="24"/>
          <w:szCs w:val="24"/>
          <w:rtl/>
        </w:rPr>
        <w:t>حدد</w:t>
      </w:r>
      <w:r w:rsidRPr="009A6B66">
        <w:rPr>
          <w:rFonts w:ascii="Sakkal Majalla" w:hAnsi="Sakkal Majalla" w:hint="cs"/>
          <w:b/>
          <w:bCs w:val="0"/>
          <w:sz w:val="24"/>
          <w:szCs w:val="24"/>
          <w:rtl/>
        </w:rPr>
        <w:t>َ</w:t>
      </w:r>
      <w:r w:rsidRPr="009A6B66">
        <w:rPr>
          <w:rFonts w:ascii="Sakkal Majalla" w:hAnsi="Sakkal Majalla"/>
          <w:b/>
          <w:bCs w:val="0"/>
          <w:sz w:val="24"/>
          <w:szCs w:val="24"/>
          <w:rtl/>
        </w:rPr>
        <w:t>ّة، ومن ثم تحديد المبادرات اللازمة لتحقيق هذه الأهداف بشكل سنوي، وبناء خطط</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تفصيلية لها، تعتمد على مؤشرات مرحلية لقياس الأداء ومتابعته وانطلق البرنامج في عامه</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 على مستوى 24</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 xml:space="preserve">جهة حكومية على أن يتم </w:t>
      </w:r>
      <w:r w:rsidRPr="009A6B66">
        <w:rPr>
          <w:rFonts w:ascii="Sakkal Majalla" w:hAnsi="Sakkal Majalla" w:hint="cs"/>
          <w:b/>
          <w:bCs w:val="0"/>
          <w:sz w:val="24"/>
          <w:szCs w:val="24"/>
          <w:rtl/>
        </w:rPr>
        <w:t>مراجعة الجهات المشاركة</w:t>
      </w:r>
      <w:r w:rsidRPr="009A6B66">
        <w:rPr>
          <w:rFonts w:ascii="Sakkal Majalla" w:hAnsi="Sakkal Majalla"/>
          <w:b/>
          <w:bCs w:val="0"/>
          <w:sz w:val="24"/>
          <w:szCs w:val="24"/>
          <w:rtl/>
        </w:rPr>
        <w:t xml:space="preserve"> في الأعوام المقبلة.</w:t>
      </w:r>
    </w:p>
    <w:p w14:paraId="4651511F"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ويهدف البرنامج إلى تطوير العمل الحكومي وتأسيس البنية التحتية اللازمة لتحقيق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2030، واستيعاب طموحاتها ومتطلباتها</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وتعتبر مبادرات البرنامج</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وفق آلية عمل البرنامج.</w:t>
      </w:r>
    </w:p>
    <w:p w14:paraId="38A1E163"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lastRenderedPageBreak/>
        <w:t>والتزاماً بتوجه الرؤية لدعم المرونة في العمل الحكومي، ساهم برنامج التحوّ</w:t>
      </w:r>
      <w:r w:rsidRPr="009A6B66">
        <w:rPr>
          <w:rFonts w:ascii="Sakkal Majalla" w:hAnsi="Sakkal Majalla" w:hint="cs"/>
          <w:b/>
          <w:bCs w:val="0"/>
          <w:sz w:val="24"/>
          <w:szCs w:val="24"/>
          <w:rtl/>
        </w:rPr>
        <w:t>ُ</w:t>
      </w:r>
      <w:r w:rsidRPr="009A6B66">
        <w:rPr>
          <w:rFonts w:ascii="Sakkal Majalla" w:hAnsi="Sakkal Majalla"/>
          <w:b/>
          <w:bCs w:val="0"/>
          <w:sz w:val="24"/>
          <w:szCs w:val="24"/>
          <w:rtl/>
        </w:rPr>
        <w:t>ل الوطني في رفع</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وتيرة التنسيق والعمل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المشترك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عبر تحديد بعض الأهداف المشتركة للجهات العامّة بناء</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على</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الأولويات الوطنية، والدفع نحو التخطيط المشترك</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ونقل الخبرات بين الجهات العامّة، وإشراك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القطاعين الخاص وغير الربحي في عملية تحديد التحديات وابتكار</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الحلول وأساليب التمويل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والتنفيذ، والمساهمة في المتابعة وتقييم الأداء.</w:t>
      </w:r>
    </w:p>
    <w:p w14:paraId="3C039209" w14:textId="77777777" w:rsidR="00662E5F" w:rsidRPr="00662E5F" w:rsidRDefault="00662E5F" w:rsidP="0090464B">
      <w:pPr>
        <w:pStyle w:val="20"/>
        <w:rPr>
          <w:rtl/>
        </w:rPr>
      </w:pPr>
      <w:bookmarkStart w:id="6" w:name="_Toc6399824"/>
      <w:bookmarkStart w:id="7" w:name="_Hlk503194851"/>
      <w:r w:rsidRPr="00662E5F">
        <w:rPr>
          <w:rtl/>
        </w:rPr>
        <w:t xml:space="preserve">نبذة عن </w:t>
      </w:r>
      <w:r w:rsidRPr="00662E5F">
        <w:rPr>
          <w:rFonts w:hint="cs"/>
          <w:rtl/>
        </w:rPr>
        <w:t>وزارة العدل</w:t>
      </w:r>
      <w:bookmarkEnd w:id="6"/>
    </w:p>
    <w:bookmarkEnd w:id="7"/>
    <w:p w14:paraId="3AF614E4" w14:textId="77777777" w:rsidR="00072730" w:rsidRPr="009A6B66" w:rsidRDefault="00072730" w:rsidP="00072730">
      <w:pPr>
        <w:tabs>
          <w:tab w:val="left" w:pos="3180"/>
        </w:tabs>
        <w:bidi/>
        <w:rPr>
          <w:rFonts w:ascii="Sakkal Majalla" w:hAnsi="Sakkal Majalla"/>
          <w:b/>
          <w:bCs w:val="0"/>
          <w:sz w:val="24"/>
          <w:szCs w:val="24"/>
          <w:rtl/>
        </w:rPr>
      </w:pPr>
      <w:r w:rsidRPr="009A6B66">
        <w:rPr>
          <w:rFonts w:ascii="Sakkal Majalla" w:hAnsi="Sakkal Majalla" w:hint="cs"/>
          <w:b/>
          <w:bCs w:val="0"/>
          <w:sz w:val="24"/>
          <w:szCs w:val="24"/>
          <w:rtl/>
        </w:rPr>
        <w:t>أُنشئت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بموجب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الملكي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رقم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w:t>
      </w:r>
      <w:r w:rsidRPr="009A6B66">
        <w:rPr>
          <w:rFonts w:ascii="Sakkal Majalla" w:hAnsi="Sakkal Majalla"/>
          <w:b/>
          <w:bCs w:val="0"/>
          <w:sz w:val="24"/>
          <w:szCs w:val="24"/>
          <w:rtl/>
        </w:rPr>
        <w:t xml:space="preserve">/105)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21/7/1390</w:t>
      </w:r>
      <w:r w:rsidRPr="009A6B66">
        <w:rPr>
          <w:rFonts w:ascii="Sakkal Majalla" w:hAnsi="Sakkal Majalla" w:hint="cs"/>
          <w:b/>
          <w:bCs w:val="0"/>
          <w:sz w:val="24"/>
          <w:szCs w:val="24"/>
          <w:rtl/>
        </w:rPr>
        <w:t>هـ</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الموافق</w:t>
      </w:r>
      <w:r w:rsidRPr="009A6B66">
        <w:rPr>
          <w:rFonts w:ascii="Sakkal Majalla" w:hAnsi="Sakkal Majalla"/>
          <w:b/>
          <w:bCs w:val="0"/>
          <w:sz w:val="24"/>
          <w:szCs w:val="24"/>
          <w:rtl/>
        </w:rPr>
        <w:t xml:space="preserve"> 21/9/1970</w:t>
      </w:r>
      <w:r w:rsidRPr="009A6B66">
        <w:rPr>
          <w:rFonts w:ascii="Sakkal Majalla" w:hAnsi="Sakkal Majalla" w:hint="cs"/>
          <w:b/>
          <w:bCs w:val="0"/>
          <w:sz w:val="24"/>
          <w:szCs w:val="24"/>
          <w:rtl/>
        </w:rPr>
        <w:t>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حيث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وزيراً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وهذا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بلا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شك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يعد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للجهاز</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القائم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آنذاك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فعندما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تحولت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زادت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إمكانياتها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وجعلها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قادرة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متطلبات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الإشراف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القضائية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يتلاءم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مرحلة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النمو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كانت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بها</w:t>
      </w:r>
      <w:r w:rsidRPr="009A6B66">
        <w:rPr>
          <w:rFonts w:ascii="Sakkal Majalla" w:hAnsi="Sakkal Majalla"/>
          <w:b/>
          <w:bCs w:val="0"/>
          <w:sz w:val="24"/>
          <w:szCs w:val="24"/>
        </w:rPr>
        <w:t xml:space="preserve">. </w:t>
      </w:r>
    </w:p>
    <w:p w14:paraId="0D8C3869" w14:textId="77777777" w:rsidR="00072730" w:rsidRPr="009A6B66" w:rsidRDefault="00072730" w:rsidP="00072730">
      <w:pPr>
        <w:bidi/>
        <w:rPr>
          <w:rFonts w:ascii="Sakkal Majalla" w:hAnsi="Sakkal Majalla"/>
          <w:b/>
          <w:bCs w:val="0"/>
          <w:sz w:val="24"/>
          <w:szCs w:val="24"/>
        </w:rPr>
      </w:pPr>
      <w:r w:rsidRPr="009A6B66">
        <w:rPr>
          <w:rFonts w:ascii="Sakkal Majalla" w:hAnsi="Sakkal Majalla" w:hint="cs"/>
          <w:b/>
          <w:bCs w:val="0"/>
          <w:sz w:val="24"/>
          <w:szCs w:val="24"/>
          <w:rtl/>
        </w:rPr>
        <w:t>وتشرف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الشرعية،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الاستئناف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المستعجلة،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المتخصصة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تشمل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الأحداث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الضمان</w:t>
      </w:r>
      <w:r w:rsidRPr="009A6B66">
        <w:rPr>
          <w:rFonts w:ascii="Sakkal Majalla" w:hAnsi="Sakkal Majalla"/>
          <w:b/>
          <w:bCs w:val="0"/>
          <w:sz w:val="24"/>
          <w:szCs w:val="24"/>
          <w:rtl/>
        </w:rPr>
        <w:t xml:space="preserve"> </w:t>
      </w:r>
      <w:proofErr w:type="spellStart"/>
      <w:r w:rsidRPr="009A6B66">
        <w:rPr>
          <w:rFonts w:ascii="Sakkal Majalla" w:hAnsi="Sakkal Majalla" w:hint="cs"/>
          <w:b/>
          <w:bCs w:val="0"/>
          <w:sz w:val="24"/>
          <w:szCs w:val="24"/>
          <w:rtl/>
        </w:rPr>
        <w:t>والأنكحة</w:t>
      </w:r>
      <w:proofErr w:type="spellEnd"/>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المرور،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وتضم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مثل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كتابات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ومأمور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بيوت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وقد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والإدارات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والوحدات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واحتياجاتها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هذه</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وكالة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التخطيط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والمعلومات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تقوم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بوضع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الخطط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الاستراتيجية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لأنشطة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والقيام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بكافة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الدراسات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والبحوث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وتقديم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الإحصائيات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وبناء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الشراكات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القطاعين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الحكومي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والخاص</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جودة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والمنتجات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والعمليات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ورفع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مستوياتها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proofErr w:type="spellStart"/>
      <w:r w:rsidRPr="009A6B66">
        <w:rPr>
          <w:rFonts w:ascii="Sakkal Majalla" w:hAnsi="Sakkal Majalla" w:hint="cs"/>
          <w:b/>
          <w:bCs w:val="0"/>
          <w:sz w:val="24"/>
          <w:szCs w:val="24"/>
          <w:rtl/>
        </w:rPr>
        <w:t>وأتمتتها</w:t>
      </w:r>
      <w:proofErr w:type="spellEnd"/>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للمستفيدين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تعمل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تبني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مجموعة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المبادرات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والمشاريع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التحول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الوطني</w:t>
      </w:r>
      <w:r w:rsidRPr="009A6B66">
        <w:rPr>
          <w:rFonts w:ascii="Sakkal Majalla" w:hAnsi="Sakkal Majalla"/>
          <w:b/>
          <w:bCs w:val="0"/>
          <w:sz w:val="24"/>
          <w:szCs w:val="24"/>
          <w:rtl/>
        </w:rPr>
        <w:t xml:space="preserve"> 2020 </w:t>
      </w:r>
      <w:r w:rsidRPr="009A6B66">
        <w:rPr>
          <w:rFonts w:ascii="Sakkal Majalla" w:hAnsi="Sakkal Majalla" w:hint="cs"/>
          <w:b/>
          <w:bCs w:val="0"/>
          <w:sz w:val="24"/>
          <w:szCs w:val="24"/>
          <w:rtl/>
        </w:rPr>
        <w:t>أحد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المنبثقة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العربية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تسعى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خلال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تطبيقها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لذلك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مكتب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الرؤية</w:t>
      </w:r>
      <w:r w:rsidRPr="009A6B66">
        <w:rPr>
          <w:rFonts w:ascii="Sakkal Majalla" w:hAnsi="Sakkal Majalla"/>
          <w:b/>
          <w:bCs w:val="0"/>
          <w:sz w:val="24"/>
          <w:szCs w:val="24"/>
        </w:rPr>
        <w:t>.</w:t>
      </w:r>
    </w:p>
    <w:p w14:paraId="098DAC67" w14:textId="0287ED14" w:rsidR="009B6621" w:rsidRPr="009B6621" w:rsidRDefault="00CB09EF" w:rsidP="00CA01E2">
      <w:pPr>
        <w:pStyle w:val="KPMGHeading1"/>
        <w:pageBreakBefore/>
        <w:rPr>
          <w:sz w:val="32"/>
          <w:szCs w:val="32"/>
        </w:rPr>
      </w:pPr>
      <w:bookmarkStart w:id="8"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6AEA0065" w:rsidR="00322A56" w:rsidRPr="0090464B" w:rsidRDefault="00AA53CE" w:rsidP="0090464B">
      <w:pPr>
        <w:pStyle w:val="KPMGHeading2"/>
        <w:rPr>
          <w:b/>
          <w:bCs/>
          <w:sz w:val="28"/>
          <w:szCs w:val="28"/>
        </w:rPr>
      </w:pPr>
      <w:bookmarkStart w:id="9" w:name="_Toc6399826"/>
      <w:r w:rsidRPr="0090464B">
        <w:rPr>
          <w:rFonts w:hint="cs"/>
          <w:b/>
          <w:bCs/>
          <w:sz w:val="28"/>
          <w:szCs w:val="28"/>
          <w:rtl/>
        </w:rPr>
        <w:t>اسم</w:t>
      </w:r>
      <w:r w:rsidR="00322A56" w:rsidRPr="0090464B">
        <w:rPr>
          <w:rFonts w:hint="cs"/>
          <w:b/>
          <w:bCs/>
          <w:sz w:val="28"/>
          <w:szCs w:val="28"/>
          <w:rtl/>
        </w:rPr>
        <w:t xml:space="preserve"> المشروع</w:t>
      </w:r>
      <w:bookmarkEnd w:id="9"/>
      <w:r w:rsidR="00322A56" w:rsidRPr="0090464B">
        <w:rPr>
          <w:rFonts w:hint="cs"/>
          <w:b/>
          <w:bCs/>
          <w:sz w:val="28"/>
          <w:szCs w:val="28"/>
          <w:rtl/>
        </w:rPr>
        <w:t xml:space="preserve"> </w:t>
      </w:r>
    </w:p>
    <w:p w14:paraId="45FEB34E" w14:textId="2778B956" w:rsidR="00072730" w:rsidRPr="0090464B" w:rsidRDefault="00AA53CE" w:rsidP="00841A77">
      <w:pPr>
        <w:bidi/>
        <w:rPr>
          <w:b/>
          <w:bCs w:val="0"/>
          <w:sz w:val="24"/>
          <w:szCs w:val="24"/>
        </w:rPr>
      </w:pPr>
      <w:r w:rsidRPr="00AA53CE">
        <w:rPr>
          <w:rFonts w:ascii="Sakkal Majalla" w:hAnsi="Sakkal Majalla"/>
          <w:b/>
          <w:bCs w:val="0"/>
          <w:sz w:val="24"/>
          <w:szCs w:val="24"/>
          <w:rtl/>
          <w:lang w:bidi="ar-JO"/>
        </w:rPr>
        <w:t>مشروع الإشراف على محكمة التنفيذ المركزية</w:t>
      </w:r>
      <w:r w:rsidR="00841A77" w:rsidRPr="0090464B">
        <w:rPr>
          <w:rFonts w:hint="cs"/>
          <w:b/>
          <w:bCs w:val="0"/>
          <w:sz w:val="24"/>
          <w:szCs w:val="24"/>
          <w:rtl/>
        </w:rPr>
        <w:t>.</w:t>
      </w:r>
    </w:p>
    <w:p w14:paraId="660BDF8B" w14:textId="560E46A8" w:rsidR="00072730" w:rsidRPr="0090464B" w:rsidRDefault="00072730" w:rsidP="0090464B">
      <w:pPr>
        <w:pStyle w:val="KPMGHeading2"/>
        <w:rPr>
          <w:b/>
          <w:bCs/>
          <w:sz w:val="28"/>
          <w:szCs w:val="28"/>
        </w:rPr>
      </w:pPr>
      <w:bookmarkStart w:id="10" w:name="_Toc6399827"/>
      <w:r w:rsidRPr="0090464B">
        <w:rPr>
          <w:b/>
          <w:bCs/>
          <w:sz w:val="28"/>
          <w:szCs w:val="28"/>
          <w:rtl/>
        </w:rPr>
        <w:t xml:space="preserve">مدة </w:t>
      </w:r>
      <w:r w:rsidR="006E315F" w:rsidRPr="0090464B">
        <w:rPr>
          <w:rFonts w:hint="cs"/>
          <w:b/>
          <w:bCs/>
          <w:sz w:val="28"/>
          <w:szCs w:val="28"/>
          <w:rtl/>
        </w:rPr>
        <w:t>المشروع</w:t>
      </w:r>
      <w:bookmarkEnd w:id="10"/>
      <w:r w:rsidRPr="0090464B">
        <w:rPr>
          <w:b/>
          <w:bCs/>
          <w:sz w:val="28"/>
          <w:szCs w:val="28"/>
          <w:rtl/>
        </w:rPr>
        <w:t xml:space="preserve"> </w:t>
      </w:r>
    </w:p>
    <w:p w14:paraId="708BB66D" w14:textId="4E0315F9" w:rsidR="00072730" w:rsidRPr="0090464B" w:rsidRDefault="00AA53CE" w:rsidP="00322A56">
      <w:pPr>
        <w:pStyle w:val="af4"/>
        <w:bidi/>
        <w:spacing w:after="0"/>
        <w:ind w:left="567"/>
        <w:rPr>
          <w:rFonts w:cs="Sakkal Majalla"/>
          <w:color w:val="000000" w:themeColor="text1"/>
        </w:rPr>
      </w:pPr>
      <w:r w:rsidRPr="00AA53CE">
        <w:rPr>
          <w:rFonts w:cs="Sakkal Majalla" w:hint="cs"/>
          <w:color w:val="000000" w:themeColor="text1"/>
          <w:rtl/>
        </w:rPr>
        <w:t>(27) سبعة وعشرون</w:t>
      </w:r>
      <w:r w:rsidR="00224BD9" w:rsidRPr="00AA53CE">
        <w:rPr>
          <w:rFonts w:cs="Sakkal Majalla" w:hint="cs"/>
          <w:color w:val="000000" w:themeColor="text1"/>
          <w:rtl/>
        </w:rPr>
        <w:t xml:space="preserve"> شهرا ميلاديا</w:t>
      </w:r>
    </w:p>
    <w:p w14:paraId="3AE2791F" w14:textId="7B4E8593" w:rsidR="00072730" w:rsidRPr="0090464B" w:rsidRDefault="00072730" w:rsidP="0090464B">
      <w:pPr>
        <w:pStyle w:val="KPMGHeading2"/>
        <w:rPr>
          <w:b/>
          <w:bCs/>
          <w:sz w:val="28"/>
          <w:szCs w:val="28"/>
        </w:rPr>
      </w:pPr>
      <w:bookmarkStart w:id="11" w:name="_Toc6399828"/>
      <w:r w:rsidRPr="0090464B">
        <w:rPr>
          <w:b/>
          <w:bCs/>
          <w:sz w:val="28"/>
          <w:szCs w:val="28"/>
          <w:rtl/>
        </w:rPr>
        <w:t>موقع العمل</w:t>
      </w:r>
      <w:bookmarkEnd w:id="11"/>
      <w:r w:rsidRPr="0090464B">
        <w:rPr>
          <w:b/>
          <w:bCs/>
          <w:sz w:val="28"/>
          <w:szCs w:val="28"/>
          <w:rtl/>
        </w:rPr>
        <w:t xml:space="preserve"> </w:t>
      </w:r>
    </w:p>
    <w:p w14:paraId="1D4D681D" w14:textId="6EC6FF17" w:rsidR="00072730" w:rsidRPr="0056506C" w:rsidRDefault="00F059D9" w:rsidP="00322A56">
      <w:pPr>
        <w:pStyle w:val="af4"/>
        <w:bidi/>
        <w:spacing w:after="0"/>
        <w:ind w:left="567"/>
        <w:rPr>
          <w:rFonts w:eastAsia="Times New Roman" w:cs="Sakkal Majalla"/>
          <w:b/>
        </w:rPr>
      </w:pPr>
      <w:r w:rsidRPr="0056506C">
        <w:rPr>
          <w:rFonts w:eastAsia="Times New Roman" w:cs="Sakkal Majalla" w:hint="cs"/>
          <w:b/>
          <w:rtl/>
        </w:rPr>
        <w:t xml:space="preserve">مدينة </w:t>
      </w:r>
      <w:r w:rsidR="0056506C" w:rsidRPr="0056506C">
        <w:rPr>
          <w:rFonts w:eastAsia="Times New Roman" w:cs="Sakkal Majalla" w:hint="cs"/>
          <w:b/>
          <w:rtl/>
        </w:rPr>
        <w:t xml:space="preserve">الرياض، مكة المكرمة، جدة، المدينة المنورة، الدمام، </w:t>
      </w:r>
      <w:proofErr w:type="spellStart"/>
      <w:proofErr w:type="gramStart"/>
      <w:r w:rsidR="0056506C" w:rsidRPr="0056506C">
        <w:rPr>
          <w:rFonts w:eastAsia="Times New Roman" w:cs="Sakkal Majalla" w:hint="cs"/>
          <w:b/>
          <w:rtl/>
        </w:rPr>
        <w:t>الأحسا</w:t>
      </w:r>
      <w:r w:rsidR="0056506C" w:rsidRPr="0056506C">
        <w:rPr>
          <w:rFonts w:eastAsia="Times New Roman" w:cs="Sakkal Majalla" w:hint="eastAsia"/>
          <w:b/>
          <w:rtl/>
        </w:rPr>
        <w:t>ء</w:t>
      </w:r>
      <w:r w:rsidR="0056506C" w:rsidRPr="0056506C">
        <w:rPr>
          <w:rFonts w:eastAsia="Times New Roman" w:cs="Sakkal Majalla" w:hint="cs"/>
          <w:b/>
          <w:rtl/>
        </w:rPr>
        <w:t>,</w:t>
      </w:r>
      <w:proofErr w:type="gramEnd"/>
      <w:r w:rsidR="0056506C" w:rsidRPr="0056506C">
        <w:rPr>
          <w:rFonts w:eastAsia="Times New Roman" w:cs="Sakkal Majalla" w:hint="cs"/>
          <w:b/>
          <w:rtl/>
        </w:rPr>
        <w:t>الخبر,بريدة,حائل,تبوك,جازان,نجران,الطائف,حفر</w:t>
      </w:r>
      <w:proofErr w:type="spellEnd"/>
      <w:r w:rsidR="0056506C" w:rsidRPr="0056506C">
        <w:rPr>
          <w:rFonts w:eastAsia="Times New Roman" w:cs="Sakkal Majalla" w:hint="cs"/>
          <w:b/>
          <w:rtl/>
        </w:rPr>
        <w:t xml:space="preserve"> الباطن,</w:t>
      </w:r>
      <w:r w:rsidR="0056506C">
        <w:rPr>
          <w:rFonts w:eastAsia="Times New Roman" w:cs="Sakkal Majalla" w:hint="cs"/>
          <w:b/>
          <w:rtl/>
        </w:rPr>
        <w:t xml:space="preserve"> </w:t>
      </w:r>
      <w:r w:rsidR="0056506C" w:rsidRPr="0056506C">
        <w:rPr>
          <w:rFonts w:eastAsia="Times New Roman" w:cs="Sakkal Majalla" w:hint="cs"/>
          <w:b/>
          <w:rtl/>
        </w:rPr>
        <w:t>سكاكا,</w:t>
      </w:r>
      <w:r w:rsidR="0056506C">
        <w:rPr>
          <w:rFonts w:eastAsia="Times New Roman" w:cs="Sakkal Majalla" w:hint="cs"/>
          <w:b/>
          <w:rtl/>
        </w:rPr>
        <w:t xml:space="preserve"> </w:t>
      </w:r>
      <w:r w:rsidR="0056506C" w:rsidRPr="0056506C">
        <w:rPr>
          <w:rFonts w:eastAsia="Times New Roman" w:cs="Sakkal Majalla" w:hint="cs"/>
          <w:b/>
          <w:rtl/>
        </w:rPr>
        <w:t>الجبيل,</w:t>
      </w:r>
      <w:r w:rsidR="0056506C">
        <w:rPr>
          <w:rFonts w:eastAsia="Times New Roman" w:cs="Sakkal Majalla" w:hint="cs"/>
          <w:b/>
          <w:rtl/>
        </w:rPr>
        <w:t xml:space="preserve"> أبه</w:t>
      </w:r>
      <w:r w:rsidR="0056506C">
        <w:rPr>
          <w:rFonts w:eastAsia="Times New Roman" w:cs="Sakkal Majalla" w:hint="eastAsia"/>
          <w:b/>
          <w:rtl/>
        </w:rPr>
        <w:t>ا</w:t>
      </w:r>
      <w:r w:rsidR="0056506C">
        <w:rPr>
          <w:rFonts w:eastAsia="Times New Roman" w:cs="Sakkal Majalla" w:hint="cs"/>
          <w:b/>
          <w:rtl/>
        </w:rPr>
        <w:t>.</w:t>
      </w:r>
    </w:p>
    <w:p w14:paraId="3D9FEFCF" w14:textId="78925843" w:rsidR="00072730" w:rsidRPr="0090464B" w:rsidRDefault="00072730" w:rsidP="0090464B">
      <w:pPr>
        <w:pStyle w:val="KPMGHeading2"/>
        <w:rPr>
          <w:b/>
          <w:bCs/>
          <w:sz w:val="28"/>
          <w:szCs w:val="28"/>
        </w:rPr>
      </w:pPr>
      <w:bookmarkStart w:id="12" w:name="_Toc6399829"/>
      <w:r w:rsidRPr="0090464B">
        <w:rPr>
          <w:b/>
          <w:bCs/>
          <w:sz w:val="28"/>
          <w:szCs w:val="28"/>
          <w:rtl/>
        </w:rPr>
        <w:t>وصف عام للخدمة المطلوبة</w:t>
      </w:r>
      <w:bookmarkEnd w:id="12"/>
      <w:r w:rsidRPr="0090464B">
        <w:rPr>
          <w:b/>
          <w:bCs/>
          <w:sz w:val="28"/>
          <w:szCs w:val="28"/>
          <w:rtl/>
        </w:rPr>
        <w:t xml:space="preserve"> </w:t>
      </w:r>
    </w:p>
    <w:p w14:paraId="554DAD5C" w14:textId="37F80D15" w:rsidR="00D7734B" w:rsidRPr="003524C8" w:rsidRDefault="00D7734B" w:rsidP="003524C8">
      <w:pPr>
        <w:tabs>
          <w:tab w:val="left" w:pos="3180"/>
        </w:tabs>
        <w:bidi/>
        <w:rPr>
          <w:rFonts w:ascii="Sakkal Majalla" w:hAnsi="Sakkal Majalla"/>
          <w:b/>
          <w:bCs w:val="0"/>
          <w:sz w:val="24"/>
          <w:szCs w:val="24"/>
          <w:rtl/>
        </w:rPr>
      </w:pPr>
      <w:r w:rsidRPr="001769E9">
        <w:rPr>
          <w:rFonts w:ascii="Sakkal Majalla" w:hAnsi="Sakkal Majalla"/>
          <w:b/>
          <w:bCs w:val="0"/>
          <w:sz w:val="24"/>
          <w:szCs w:val="24"/>
          <w:highlight w:val="yellow"/>
          <w:rtl/>
        </w:rPr>
        <w:t>تسعى وزارة العدل ممثلة بوكالة التنفيذ إلى الاستعانة بأحد بيوت الخبرة في مجال الإشراف على مراكز الخدمات، ويتضمن المشروع القيام بالإشراف على مركز القيد والتدقيق لطلبات التنفيذ وإدارة الموظف الشامل والإدارة المالية المركزية لحسابات محاكم التنفيذ ومتابعة الأداء وكذلك تأهيل الموظفين وبناء حقائب تأهيلية لهم ورفع كفاءة العمل في محاكم ودوائر التنفيذ ورفع كفاءة الموظفين وأخيراً التأسيس لمحكمة التنفيذ المركزية والإشراف عليها</w:t>
      </w:r>
    </w:p>
    <w:p w14:paraId="0E202747" w14:textId="50593D40" w:rsidR="006B087D" w:rsidRPr="0090464B" w:rsidRDefault="00072730" w:rsidP="0090464B">
      <w:pPr>
        <w:pStyle w:val="KPMGHeading2"/>
        <w:rPr>
          <w:b/>
          <w:bCs/>
          <w:sz w:val="28"/>
          <w:szCs w:val="28"/>
        </w:rPr>
      </w:pPr>
      <w:bookmarkStart w:id="13" w:name="_Toc6399830"/>
      <w:r w:rsidRPr="0090464B">
        <w:rPr>
          <w:b/>
          <w:bCs/>
          <w:sz w:val="28"/>
          <w:szCs w:val="28"/>
          <w:rtl/>
        </w:rPr>
        <w:t>وصف تفصيلي للخدمة المطلوبة</w:t>
      </w:r>
      <w:bookmarkEnd w:id="13"/>
    </w:p>
    <w:p w14:paraId="404CF911" w14:textId="67F51C65" w:rsidR="008335FE" w:rsidRPr="003524C8" w:rsidRDefault="003524C8" w:rsidP="003524C8">
      <w:pPr>
        <w:tabs>
          <w:tab w:val="left" w:pos="3180"/>
        </w:tabs>
        <w:bidi/>
        <w:rPr>
          <w:rFonts w:ascii="Sakkal Majalla" w:hAnsi="Sakkal Majalla"/>
          <w:b/>
          <w:bCs w:val="0"/>
          <w:sz w:val="24"/>
          <w:szCs w:val="24"/>
        </w:rPr>
      </w:pPr>
      <w:r w:rsidRPr="003524C8">
        <w:rPr>
          <w:rFonts w:ascii="Sakkal Majalla" w:hAnsi="Sakkal Majalla"/>
          <w:b/>
          <w:bCs w:val="0"/>
          <w:sz w:val="24"/>
          <w:szCs w:val="24"/>
          <w:rtl/>
        </w:rPr>
        <w:t xml:space="preserve">يلتزم منفذ المشروع </w:t>
      </w:r>
      <w:r>
        <w:rPr>
          <w:rFonts w:ascii="Sakkal Majalla" w:hAnsi="Sakkal Majalla" w:hint="cs"/>
          <w:b/>
          <w:bCs w:val="0"/>
          <w:sz w:val="24"/>
          <w:szCs w:val="24"/>
          <w:rtl/>
        </w:rPr>
        <w:t>ب</w:t>
      </w:r>
      <w:r w:rsidRPr="003524C8">
        <w:rPr>
          <w:rFonts w:ascii="Sakkal Majalla" w:hAnsi="Sakkal Majalla"/>
          <w:b/>
          <w:bCs w:val="0"/>
          <w:sz w:val="24"/>
          <w:szCs w:val="24"/>
          <w:rtl/>
        </w:rPr>
        <w:t xml:space="preserve">إعداد النموذج التشغيلي للإدارة المركزية للتنفيذ، والموظف الشامل، وتأهيل الموظفين </w:t>
      </w:r>
      <w:r w:rsidRPr="003524C8">
        <w:rPr>
          <w:rFonts w:ascii="Sakkal Majalla" w:hAnsi="Sakkal Majalla" w:hint="cs"/>
          <w:b/>
          <w:bCs w:val="0"/>
          <w:sz w:val="24"/>
          <w:szCs w:val="24"/>
          <w:rtl/>
        </w:rPr>
        <w:t>وإعداد</w:t>
      </w:r>
      <w:r w:rsidRPr="003524C8">
        <w:rPr>
          <w:rFonts w:ascii="Sakkal Majalla" w:hAnsi="Sakkal Majalla"/>
          <w:b/>
          <w:bCs w:val="0"/>
          <w:sz w:val="24"/>
          <w:szCs w:val="24"/>
          <w:rtl/>
        </w:rPr>
        <w:t xml:space="preserve"> حقائب تأهيلية لهم ورفع كفاءة محاكم التنفيذ والإشراف على تفعيل نموذج التشغيل للإدارة المركزية خلال مدة المشروع.</w:t>
      </w:r>
    </w:p>
    <w:p w14:paraId="668C8223" w14:textId="667BD3A5" w:rsidR="00370083" w:rsidRDefault="00370083" w:rsidP="0090464B">
      <w:pPr>
        <w:pStyle w:val="KPMGHeading2"/>
        <w:rPr>
          <w:b/>
          <w:bCs/>
          <w:sz w:val="28"/>
          <w:szCs w:val="28"/>
        </w:rPr>
      </w:pPr>
      <w:bookmarkStart w:id="14" w:name="_Toc6399832"/>
      <w:r w:rsidRPr="0090464B">
        <w:rPr>
          <w:rFonts w:hint="cs"/>
          <w:b/>
          <w:bCs/>
          <w:sz w:val="28"/>
          <w:szCs w:val="28"/>
          <w:rtl/>
        </w:rPr>
        <w:t>أهداف المشروع:</w:t>
      </w:r>
      <w:bookmarkEnd w:id="14"/>
    </w:p>
    <w:p w14:paraId="14FE4B99" w14:textId="14F19181" w:rsidR="003524C8" w:rsidRPr="003524C8" w:rsidRDefault="003524C8" w:rsidP="003524C8">
      <w:pPr>
        <w:tabs>
          <w:tab w:val="left" w:pos="3180"/>
        </w:tabs>
        <w:bidi/>
        <w:rPr>
          <w:rFonts w:ascii="Sakkal Majalla" w:hAnsi="Sakkal Majalla"/>
          <w:b/>
          <w:bCs w:val="0"/>
          <w:sz w:val="24"/>
          <w:szCs w:val="24"/>
          <w:rtl/>
        </w:rPr>
      </w:pPr>
      <w:r>
        <w:rPr>
          <w:rFonts w:ascii="Sakkal Majalla" w:hAnsi="Sakkal Majalla" w:hint="cs"/>
          <w:b/>
          <w:bCs w:val="0"/>
          <w:sz w:val="24"/>
          <w:szCs w:val="24"/>
          <w:rtl/>
        </w:rPr>
        <w:t>ي</w:t>
      </w:r>
      <w:r w:rsidRPr="003524C8">
        <w:rPr>
          <w:rFonts w:ascii="Sakkal Majalla" w:hAnsi="Sakkal Majalla"/>
          <w:b/>
          <w:bCs w:val="0"/>
          <w:sz w:val="24"/>
          <w:szCs w:val="24"/>
          <w:rtl/>
        </w:rPr>
        <w:t xml:space="preserve">هدف المشروع إلى الوصول بالتنفيذ بصفته خدمة بإشراف قضائي بحيث تكون هذه الخدمات مركزية بالكامل، ما عدا الإجراءات التي تتطلب التدخل القضائي المباشر مثل الحبس أو النظر في منازعات التنفيذ، وتكون هذه الاستثناءات مضبوطة ومحددة </w:t>
      </w:r>
    </w:p>
    <w:p w14:paraId="663770C6" w14:textId="7AA6E8BF" w:rsidR="003524C8" w:rsidRPr="003524C8" w:rsidRDefault="003524C8" w:rsidP="003524C8">
      <w:pPr>
        <w:tabs>
          <w:tab w:val="left" w:pos="3180"/>
        </w:tabs>
        <w:bidi/>
        <w:rPr>
          <w:rFonts w:ascii="Sakkal Majalla" w:hAnsi="Sakkal Majalla"/>
          <w:b/>
          <w:bCs w:val="0"/>
          <w:sz w:val="24"/>
          <w:szCs w:val="24"/>
          <w:rtl/>
        </w:rPr>
      </w:pPr>
      <w:r w:rsidRPr="003524C8">
        <w:rPr>
          <w:rFonts w:ascii="Sakkal Majalla" w:hAnsi="Sakkal Majalla"/>
          <w:b/>
          <w:bCs w:val="0"/>
          <w:sz w:val="24"/>
          <w:szCs w:val="24"/>
          <w:rtl/>
        </w:rPr>
        <w:t>كما يهدف المشروع للرقي بمستوى الخدمات المقدمة، وزيادة الكفاءة التشغيلية، وزيادة قدرتها لنقل أنواع مختارة من القضايا إليها بعد تحويلها إلى سندات تنفيذية، بما يساهم في تقليل التدفق على المحاكم وضمان المساهمة الفاعلة في تحقيق رؤية المملكة 2030.</w:t>
      </w:r>
    </w:p>
    <w:p w14:paraId="377349B1" w14:textId="0CD1C321" w:rsidR="003524C8" w:rsidRPr="003524C8" w:rsidRDefault="003524C8" w:rsidP="003524C8">
      <w:pPr>
        <w:tabs>
          <w:tab w:val="left" w:pos="3180"/>
        </w:tabs>
        <w:bidi/>
        <w:rPr>
          <w:rFonts w:ascii="Sakkal Majalla" w:hAnsi="Sakkal Majalla"/>
          <w:b/>
          <w:bCs w:val="0"/>
          <w:sz w:val="24"/>
          <w:szCs w:val="24"/>
        </w:rPr>
      </w:pPr>
      <w:r w:rsidRPr="003524C8">
        <w:rPr>
          <w:rFonts w:ascii="Sakkal Majalla" w:hAnsi="Sakkal Majalla"/>
          <w:b/>
          <w:bCs w:val="0"/>
          <w:sz w:val="24"/>
          <w:szCs w:val="24"/>
          <w:rtl/>
        </w:rPr>
        <w:t>وتتلخص أهداف المشروع في:</w:t>
      </w:r>
    </w:p>
    <w:p w14:paraId="16FCAFBD" w14:textId="77777777" w:rsidR="00AA53CE" w:rsidRPr="00AA53CE" w:rsidRDefault="00AA53CE" w:rsidP="003524C8">
      <w:pPr>
        <w:pStyle w:val="KPMGHeading3"/>
        <w:spacing w:before="0"/>
        <w:ind w:left="1467"/>
        <w:outlineLvl w:val="9"/>
        <w:rPr>
          <w:szCs w:val="24"/>
          <w:rtl/>
        </w:rPr>
      </w:pPr>
      <w:r w:rsidRPr="00AA53CE">
        <w:rPr>
          <w:szCs w:val="24"/>
          <w:rtl/>
        </w:rPr>
        <w:t>إعداد النموذج التشغيلي لمحكمة التنفيذ المركزية والموظف الشامل</w:t>
      </w:r>
    </w:p>
    <w:p w14:paraId="76EE9F94" w14:textId="77777777" w:rsidR="00AA53CE" w:rsidRPr="00AA53CE" w:rsidRDefault="00AA53CE" w:rsidP="003524C8">
      <w:pPr>
        <w:pStyle w:val="KPMGHeading3"/>
        <w:spacing w:before="0"/>
        <w:ind w:left="1467"/>
        <w:outlineLvl w:val="9"/>
        <w:rPr>
          <w:szCs w:val="24"/>
          <w:rtl/>
        </w:rPr>
      </w:pPr>
      <w:r w:rsidRPr="00AA53CE">
        <w:rPr>
          <w:szCs w:val="24"/>
          <w:rtl/>
        </w:rPr>
        <w:t>الإشراف على الإدارات التنفيذية المركزية، وضبط العملية التشغيلية</w:t>
      </w:r>
    </w:p>
    <w:p w14:paraId="3B6CDA44" w14:textId="77777777" w:rsidR="00AA53CE" w:rsidRPr="00AA53CE" w:rsidRDefault="00AA53CE" w:rsidP="003524C8">
      <w:pPr>
        <w:pStyle w:val="KPMGHeading3"/>
        <w:spacing w:before="0"/>
        <w:ind w:left="1467"/>
        <w:outlineLvl w:val="9"/>
        <w:rPr>
          <w:szCs w:val="24"/>
          <w:rtl/>
        </w:rPr>
      </w:pPr>
      <w:r w:rsidRPr="00AA53CE">
        <w:rPr>
          <w:szCs w:val="24"/>
          <w:rtl/>
        </w:rPr>
        <w:t>تدقيق طلبات أطراف التنفيذ قبل القاضي</w:t>
      </w:r>
    </w:p>
    <w:p w14:paraId="59FE32F3" w14:textId="77777777" w:rsidR="00AA53CE" w:rsidRPr="00AA53CE" w:rsidRDefault="00AA53CE" w:rsidP="003524C8">
      <w:pPr>
        <w:pStyle w:val="KPMGHeading3"/>
        <w:spacing w:before="0"/>
        <w:ind w:left="1467"/>
        <w:outlineLvl w:val="9"/>
        <w:rPr>
          <w:szCs w:val="24"/>
          <w:rtl/>
        </w:rPr>
      </w:pPr>
      <w:r w:rsidRPr="00AA53CE">
        <w:rPr>
          <w:szCs w:val="24"/>
          <w:rtl/>
        </w:rPr>
        <w:t xml:space="preserve">معالجة طلبات الإفصاح والتنفيذ الغير مؤتمتة </w:t>
      </w:r>
    </w:p>
    <w:p w14:paraId="07F582BA" w14:textId="77777777" w:rsidR="00AA53CE" w:rsidRPr="00AA53CE" w:rsidRDefault="00AA53CE" w:rsidP="003524C8">
      <w:pPr>
        <w:pStyle w:val="KPMGHeading3"/>
        <w:spacing w:before="0"/>
        <w:ind w:left="1467"/>
        <w:outlineLvl w:val="9"/>
        <w:rPr>
          <w:szCs w:val="24"/>
          <w:rtl/>
        </w:rPr>
      </w:pPr>
      <w:r w:rsidRPr="00AA53CE">
        <w:rPr>
          <w:szCs w:val="24"/>
          <w:rtl/>
        </w:rPr>
        <w:t xml:space="preserve">تأهيل الموظف الشامل </w:t>
      </w:r>
    </w:p>
    <w:p w14:paraId="70A4C301" w14:textId="77777777" w:rsidR="00AA53CE" w:rsidRPr="00AA53CE" w:rsidRDefault="00AA53CE" w:rsidP="003524C8">
      <w:pPr>
        <w:pStyle w:val="KPMGHeading3"/>
        <w:spacing w:before="0"/>
        <w:ind w:left="1467"/>
        <w:outlineLvl w:val="9"/>
        <w:rPr>
          <w:szCs w:val="24"/>
          <w:rtl/>
        </w:rPr>
      </w:pPr>
      <w:r w:rsidRPr="00AA53CE">
        <w:rPr>
          <w:szCs w:val="24"/>
          <w:rtl/>
        </w:rPr>
        <w:t xml:space="preserve">بناء حقائب تأهيلية للموظفين </w:t>
      </w:r>
    </w:p>
    <w:p w14:paraId="7BD9E85C" w14:textId="77777777" w:rsidR="00AA53CE" w:rsidRPr="00AA53CE" w:rsidRDefault="00AA53CE" w:rsidP="003524C8">
      <w:pPr>
        <w:pStyle w:val="KPMGHeading3"/>
        <w:spacing w:before="0"/>
        <w:ind w:left="1467"/>
        <w:outlineLvl w:val="9"/>
        <w:rPr>
          <w:szCs w:val="24"/>
          <w:rtl/>
        </w:rPr>
      </w:pPr>
      <w:r w:rsidRPr="00AA53CE">
        <w:rPr>
          <w:szCs w:val="24"/>
          <w:rtl/>
        </w:rPr>
        <w:t>تطوير ورفع كفاءة العمل في محاكم ودوائر التنفيذ</w:t>
      </w:r>
    </w:p>
    <w:p w14:paraId="71B3F9F2" w14:textId="77777777" w:rsidR="00AA53CE" w:rsidRPr="00AA53CE" w:rsidRDefault="00AA53CE" w:rsidP="003524C8">
      <w:pPr>
        <w:pStyle w:val="KPMGHeading3"/>
        <w:spacing w:before="0"/>
        <w:ind w:left="1467"/>
        <w:outlineLvl w:val="9"/>
        <w:rPr>
          <w:szCs w:val="24"/>
          <w:rtl/>
        </w:rPr>
      </w:pPr>
      <w:r w:rsidRPr="00AA53CE">
        <w:rPr>
          <w:szCs w:val="24"/>
          <w:rtl/>
        </w:rPr>
        <w:t>تطوير ورفع كفاءة عمل الموظفين</w:t>
      </w:r>
    </w:p>
    <w:p w14:paraId="2088A1BE" w14:textId="77777777" w:rsidR="00AA53CE" w:rsidRPr="00AA53CE" w:rsidRDefault="00AA53CE" w:rsidP="003524C8">
      <w:pPr>
        <w:pStyle w:val="KPMGHeading3"/>
        <w:spacing w:before="0"/>
        <w:ind w:left="1467"/>
        <w:outlineLvl w:val="9"/>
        <w:rPr>
          <w:szCs w:val="24"/>
          <w:rtl/>
        </w:rPr>
      </w:pPr>
      <w:r w:rsidRPr="00AA53CE">
        <w:rPr>
          <w:szCs w:val="24"/>
          <w:rtl/>
        </w:rPr>
        <w:t xml:space="preserve">تنفيذ نموذج العمل الجاري تصميمه وتحسينه وتطويره </w:t>
      </w:r>
    </w:p>
    <w:p w14:paraId="1477A1C9" w14:textId="34B1ADFF" w:rsidR="00AA53CE" w:rsidRPr="008335FE" w:rsidRDefault="00AA53CE" w:rsidP="003524C8">
      <w:pPr>
        <w:pStyle w:val="KPMGHeading3"/>
        <w:spacing w:before="0"/>
        <w:ind w:left="1467"/>
        <w:outlineLvl w:val="9"/>
        <w:rPr>
          <w:szCs w:val="24"/>
        </w:rPr>
      </w:pPr>
      <w:r w:rsidRPr="00AA53CE">
        <w:rPr>
          <w:szCs w:val="24"/>
          <w:rtl/>
        </w:rPr>
        <w:t xml:space="preserve"> الإشراف على الإدارة خلال مدة المشروع</w:t>
      </w:r>
    </w:p>
    <w:p w14:paraId="2FD8552C" w14:textId="1BA4DB63" w:rsidR="0035533B" w:rsidRPr="0090464B" w:rsidRDefault="0035533B" w:rsidP="00AA53CE">
      <w:pPr>
        <w:pStyle w:val="KPMGHeading2"/>
        <w:spacing w:before="240"/>
        <w:rPr>
          <w:b/>
          <w:bCs/>
          <w:sz w:val="28"/>
          <w:szCs w:val="28"/>
        </w:rPr>
      </w:pPr>
      <w:bookmarkStart w:id="15" w:name="_Toc6399833"/>
      <w:r w:rsidRPr="0090464B">
        <w:rPr>
          <w:rFonts w:hint="cs"/>
          <w:b/>
          <w:bCs/>
          <w:sz w:val="28"/>
          <w:szCs w:val="28"/>
          <w:rtl/>
        </w:rPr>
        <w:t>المعايير المطلوبة</w:t>
      </w:r>
      <w:bookmarkEnd w:id="15"/>
    </w:p>
    <w:p w14:paraId="0D2A9552" w14:textId="01D2453C" w:rsidR="0035533B" w:rsidRPr="00AA53CE" w:rsidRDefault="0035533B" w:rsidP="0090464B">
      <w:pPr>
        <w:pStyle w:val="KPMGHeading3"/>
        <w:spacing w:before="120"/>
        <w:ind w:left="936" w:hanging="634"/>
        <w:outlineLvl w:val="9"/>
        <w:rPr>
          <w:szCs w:val="24"/>
        </w:rPr>
      </w:pPr>
      <w:r w:rsidRPr="00AA53CE">
        <w:rPr>
          <w:szCs w:val="24"/>
          <w:rtl/>
        </w:rPr>
        <w:t>الخبرات في مجال أعمال المشروع</w:t>
      </w:r>
      <w:r w:rsidR="00FB26EE" w:rsidRPr="00AA53CE">
        <w:rPr>
          <w:rFonts w:hint="cs"/>
          <w:szCs w:val="24"/>
          <w:rtl/>
        </w:rPr>
        <w:t xml:space="preserve"> </w:t>
      </w:r>
    </w:p>
    <w:p w14:paraId="1AAA97F7" w14:textId="3B4887D4" w:rsidR="00652587" w:rsidRPr="00AA53CE" w:rsidRDefault="00652587" w:rsidP="0090464B">
      <w:pPr>
        <w:pStyle w:val="KPMGHeading3"/>
        <w:spacing w:before="120"/>
        <w:ind w:left="936" w:hanging="634"/>
        <w:outlineLvl w:val="9"/>
        <w:rPr>
          <w:szCs w:val="24"/>
          <w:rtl/>
        </w:rPr>
      </w:pPr>
      <w:r w:rsidRPr="00AA53CE">
        <w:rPr>
          <w:rFonts w:hint="cs"/>
          <w:szCs w:val="24"/>
          <w:rtl/>
        </w:rPr>
        <w:t xml:space="preserve">عدد المشاريع المنجزة المشابهة لأعمال المشروع </w:t>
      </w:r>
    </w:p>
    <w:p w14:paraId="35AF1832" w14:textId="4852174E" w:rsidR="0035533B" w:rsidRPr="00AA53CE" w:rsidRDefault="0035533B" w:rsidP="0090464B">
      <w:pPr>
        <w:pStyle w:val="KPMGHeading3"/>
        <w:spacing w:before="120"/>
        <w:ind w:left="936" w:hanging="634"/>
        <w:outlineLvl w:val="9"/>
        <w:rPr>
          <w:szCs w:val="24"/>
          <w:rtl/>
        </w:rPr>
      </w:pPr>
      <w:r w:rsidRPr="00AA53CE">
        <w:rPr>
          <w:szCs w:val="24"/>
          <w:rtl/>
        </w:rPr>
        <w:lastRenderedPageBreak/>
        <w:t>الملاءة المالية للشركة</w:t>
      </w:r>
    </w:p>
    <w:p w14:paraId="194012DA" w14:textId="23C92272" w:rsidR="0035533B" w:rsidRPr="00AA53CE" w:rsidRDefault="0035533B" w:rsidP="0090464B">
      <w:pPr>
        <w:pStyle w:val="KPMGHeading3"/>
        <w:spacing w:before="120"/>
        <w:ind w:left="936" w:hanging="634"/>
        <w:outlineLvl w:val="9"/>
        <w:rPr>
          <w:szCs w:val="24"/>
          <w:rtl/>
        </w:rPr>
      </w:pPr>
      <w:r w:rsidRPr="00AA53CE">
        <w:rPr>
          <w:szCs w:val="24"/>
          <w:rtl/>
        </w:rPr>
        <w:t>تنوع الخبرات وقطاعات العمل</w:t>
      </w:r>
    </w:p>
    <w:p w14:paraId="4A20031F" w14:textId="56B06B3F" w:rsidR="0035533B" w:rsidRPr="00AA53CE" w:rsidRDefault="0035533B" w:rsidP="0090464B">
      <w:pPr>
        <w:pStyle w:val="KPMGHeading3"/>
        <w:spacing w:before="120"/>
        <w:ind w:left="936" w:hanging="634"/>
        <w:outlineLvl w:val="9"/>
        <w:rPr>
          <w:szCs w:val="24"/>
          <w:rtl/>
        </w:rPr>
      </w:pPr>
      <w:r w:rsidRPr="00AA53CE">
        <w:rPr>
          <w:szCs w:val="24"/>
          <w:rtl/>
        </w:rPr>
        <w:t>خبرات الفريق الفني والإداري في الشركة</w:t>
      </w:r>
    </w:p>
    <w:p w14:paraId="1B153B54" w14:textId="78BFBF25"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مقاولا متضامنًا فيها</w:t>
      </w:r>
    </w:p>
    <w:p w14:paraId="1891BE8A" w14:textId="437AD47E" w:rsidR="0035533B" w:rsidRPr="00AA53CE" w:rsidRDefault="0035533B" w:rsidP="0090464B">
      <w:pPr>
        <w:pStyle w:val="KPMGHeading3"/>
        <w:spacing w:before="120"/>
        <w:ind w:left="936" w:hanging="634"/>
        <w:outlineLvl w:val="9"/>
        <w:rPr>
          <w:szCs w:val="24"/>
          <w:rtl/>
        </w:rPr>
      </w:pPr>
      <w:r w:rsidRPr="00AA53CE">
        <w:rPr>
          <w:szCs w:val="24"/>
          <w:rtl/>
        </w:rPr>
        <w:t>عدد المشاريع التي كانت الشركة هي المقاول الرئيسي فيها</w:t>
      </w:r>
    </w:p>
    <w:p w14:paraId="2A477060" w14:textId="0F8CF7CB" w:rsidR="0035533B" w:rsidRPr="00AA53CE" w:rsidRDefault="0035533B" w:rsidP="0090464B">
      <w:pPr>
        <w:pStyle w:val="KPMGHeading3"/>
        <w:spacing w:before="120"/>
        <w:ind w:left="936" w:hanging="634"/>
        <w:outlineLvl w:val="9"/>
        <w:rPr>
          <w:szCs w:val="24"/>
          <w:rtl/>
        </w:rPr>
      </w:pPr>
      <w:r w:rsidRPr="00AA53CE">
        <w:rPr>
          <w:szCs w:val="24"/>
          <w:rtl/>
        </w:rPr>
        <w:t>التزامات المتنافس المالية خلال مدة العقد</w:t>
      </w:r>
    </w:p>
    <w:p w14:paraId="2A4F39D0" w14:textId="15E35781" w:rsidR="006E304D" w:rsidRPr="006E304D" w:rsidRDefault="00CB09EF" w:rsidP="003524C8">
      <w:pPr>
        <w:pStyle w:val="KPMGHeading1"/>
        <w:pageBreakBefore/>
        <w:rPr>
          <w:sz w:val="32"/>
          <w:szCs w:val="32"/>
          <w:rtl/>
        </w:rPr>
      </w:pPr>
      <w:bookmarkStart w:id="16" w:name="_Hlk503194934"/>
      <w:r>
        <w:rPr>
          <w:rFonts w:hint="cs"/>
          <w:sz w:val="32"/>
          <w:szCs w:val="32"/>
          <w:rtl/>
        </w:rPr>
        <w:lastRenderedPageBreak/>
        <w:t xml:space="preserve">الملحق الثالث: </w:t>
      </w:r>
      <w:r w:rsidR="006E304D" w:rsidRPr="006E304D">
        <w:rPr>
          <w:sz w:val="32"/>
          <w:szCs w:val="32"/>
          <w:rtl/>
        </w:rPr>
        <w:t>المتطلبات</w:t>
      </w:r>
    </w:p>
    <w:p w14:paraId="5BE08D1D" w14:textId="420E2B20" w:rsidR="006E304D" w:rsidRPr="0090464B" w:rsidRDefault="006E304D" w:rsidP="0090464B">
      <w:pPr>
        <w:pStyle w:val="KPMGHeading2"/>
        <w:rPr>
          <w:b/>
          <w:bCs/>
          <w:sz w:val="28"/>
          <w:szCs w:val="28"/>
        </w:rPr>
      </w:pPr>
      <w:bookmarkStart w:id="17" w:name="_Toc6399834"/>
      <w:r w:rsidRPr="0090464B">
        <w:rPr>
          <w:b/>
          <w:bCs/>
          <w:sz w:val="28"/>
          <w:szCs w:val="28"/>
          <w:rtl/>
        </w:rPr>
        <w:t>المستندات المطلوبة</w:t>
      </w:r>
      <w:bookmarkEnd w:id="16"/>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السجل التجاري سارية المفعول </w:t>
      </w:r>
    </w:p>
    <w:p w14:paraId="34F5AA69" w14:textId="77777777" w:rsidR="00072730"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 xml:space="preserve">شهادة الزكاة والدخل سارية المفعول </w:t>
      </w:r>
    </w:p>
    <w:p w14:paraId="736DD2FB"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من المؤسسة العامة للتأمينات الاجتماعية سارية المفعول </w:t>
      </w:r>
    </w:p>
    <w:p w14:paraId="5743C9DD"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الاشتراك في الغرفة التجارية سارية المفعول </w:t>
      </w:r>
    </w:p>
    <w:p w14:paraId="5EA405AA"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رخصة الاستثمار إذا كان المتنافس مرخصاً وفقاً لنظام الاستثمار الأجنبي سارية المفعول</w:t>
      </w:r>
    </w:p>
    <w:p w14:paraId="557A378D" w14:textId="02352710" w:rsidR="00072730" w:rsidRPr="0090464B" w:rsidRDefault="0031281B" w:rsidP="0090464B">
      <w:pPr>
        <w:pStyle w:val="KPMGHeading4"/>
        <w:ind w:left="1728" w:hanging="806"/>
        <w:outlineLvl w:val="9"/>
        <w:rPr>
          <w:b w:val="0"/>
          <w:bCs w:val="0"/>
          <w:i/>
          <w:iCs w:val="0"/>
          <w:szCs w:val="24"/>
        </w:rPr>
      </w:pPr>
      <w:r w:rsidRPr="0090464B">
        <w:rPr>
          <w:rFonts w:hint="cs"/>
          <w:b w:val="0"/>
          <w:bCs w:val="0"/>
          <w:i/>
          <w:iCs w:val="0"/>
          <w:szCs w:val="24"/>
          <w:rtl/>
        </w:rPr>
        <w:t xml:space="preserve">شهادة </w:t>
      </w:r>
      <w:r w:rsidR="00072730" w:rsidRPr="0090464B">
        <w:rPr>
          <w:b w:val="0"/>
          <w:bCs w:val="0"/>
          <w:i/>
          <w:iCs w:val="0"/>
          <w:szCs w:val="24"/>
          <w:rtl/>
        </w:rPr>
        <w:t>تحقيق النسبة النظامية لتوطين الكوادر السعودية سارية المفعول (شهادة السعودة/ نطاقات)</w:t>
      </w:r>
    </w:p>
    <w:p w14:paraId="4CB21289"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ذكر معلومات عن </w:t>
      </w:r>
      <w:r w:rsidR="0035533B" w:rsidRPr="0090464B">
        <w:rPr>
          <w:b w:val="0"/>
          <w:bCs w:val="0"/>
          <w:i/>
          <w:iCs w:val="0"/>
          <w:szCs w:val="24"/>
          <w:rtl/>
        </w:rPr>
        <w:t>المتنافس</w:t>
      </w:r>
      <w:r w:rsidRPr="0090464B">
        <w:rPr>
          <w:b w:val="0"/>
          <w:bCs w:val="0"/>
          <w:i/>
          <w:iCs w:val="0"/>
          <w:szCs w:val="24"/>
          <w:rtl/>
        </w:rPr>
        <w:t xml:space="preserve"> حسب النموذج المرفق</w:t>
      </w:r>
      <w:r w:rsidR="005E6A47" w:rsidRPr="0090464B">
        <w:rPr>
          <w:rFonts w:hint="cs"/>
          <w:b w:val="0"/>
          <w:bCs w:val="0"/>
          <w:i/>
          <w:iCs w:val="0"/>
          <w:szCs w:val="24"/>
          <w:rtl/>
        </w:rPr>
        <w:t xml:space="preserve"> "نموذج معلومات عن </w:t>
      </w:r>
      <w:r w:rsidR="0035533B" w:rsidRPr="0090464B">
        <w:rPr>
          <w:rFonts w:hint="cs"/>
          <w:b w:val="0"/>
          <w:bCs w:val="0"/>
          <w:i/>
          <w:iCs w:val="0"/>
          <w:szCs w:val="24"/>
          <w:rtl/>
        </w:rPr>
        <w:t>المتنافس</w:t>
      </w:r>
      <w:r w:rsidR="005E6A47" w:rsidRPr="0090464B">
        <w:rPr>
          <w:rFonts w:hint="cs"/>
          <w:b w:val="0"/>
          <w:bCs w:val="0"/>
          <w:i/>
          <w:iCs w:val="0"/>
          <w:szCs w:val="24"/>
          <w:rtl/>
        </w:rPr>
        <w:t>" في الملحق الرابع.</w:t>
      </w:r>
    </w:p>
    <w:p w14:paraId="1D0FCEEC" w14:textId="77777777" w:rsidR="005E6A47"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معلومات عن الشركة</w:t>
      </w:r>
      <w:r w:rsidRPr="0090464B">
        <w:rPr>
          <w:b w:val="0"/>
          <w:bCs w:val="0"/>
          <w:i/>
          <w:iCs w:val="0"/>
          <w:szCs w:val="24"/>
        </w:rPr>
        <w:t xml:space="preserve"> </w:t>
      </w:r>
      <w:r w:rsidRPr="0090464B">
        <w:rPr>
          <w:b w:val="0"/>
          <w:bCs w:val="0"/>
          <w:i/>
          <w:iCs w:val="0"/>
          <w:szCs w:val="24"/>
          <w:rtl/>
        </w:rPr>
        <w:t xml:space="preserve">على أن تحتوي على: </w:t>
      </w:r>
    </w:p>
    <w:p w14:paraId="557BD243" w14:textId="133E1E6F" w:rsidR="00072730" w:rsidRPr="0090464B" w:rsidRDefault="00072730" w:rsidP="0090464B">
      <w:pPr>
        <w:pStyle w:val="af4"/>
        <w:numPr>
          <w:ilvl w:val="0"/>
          <w:numId w:val="72"/>
        </w:numPr>
        <w:bidi/>
        <w:ind w:left="2007" w:hanging="270"/>
        <w:rPr>
          <w:rFonts w:cs="Sakkal Majalla"/>
          <w:b/>
        </w:rPr>
      </w:pPr>
      <w:r w:rsidRPr="0090464B">
        <w:rPr>
          <w:rFonts w:cs="Sakkal Majalla"/>
          <w:b/>
          <w:rtl/>
        </w:rPr>
        <w:t>الهيكل التنظيمي</w:t>
      </w:r>
      <w:r w:rsidR="000E275C" w:rsidRPr="0090464B">
        <w:rPr>
          <w:rFonts w:cs="Sakkal Majalla"/>
          <w:b/>
          <w:rtl/>
        </w:rPr>
        <w:t>.</w:t>
      </w:r>
    </w:p>
    <w:p w14:paraId="0A3E4AA8" w14:textId="6A93A205" w:rsidR="00072730" w:rsidRPr="0090464B" w:rsidRDefault="00072730" w:rsidP="0090464B">
      <w:pPr>
        <w:pStyle w:val="af4"/>
        <w:numPr>
          <w:ilvl w:val="0"/>
          <w:numId w:val="72"/>
        </w:numPr>
        <w:bidi/>
        <w:ind w:left="2007" w:hanging="270"/>
        <w:rPr>
          <w:rFonts w:cs="Sakkal Majalla"/>
          <w:b/>
        </w:rPr>
      </w:pPr>
      <w:r w:rsidRPr="0090464B">
        <w:rPr>
          <w:rFonts w:cs="Sakkal Majalla"/>
          <w:b/>
          <w:rtl/>
        </w:rPr>
        <w:t>عدد الموظفين</w:t>
      </w:r>
      <w:r w:rsidR="000E275C" w:rsidRPr="0090464B">
        <w:rPr>
          <w:rFonts w:cs="Sakkal Majalla"/>
          <w:b/>
          <w:rtl/>
        </w:rPr>
        <w:t>.</w:t>
      </w:r>
      <w:r w:rsidRPr="0090464B">
        <w:rPr>
          <w:rFonts w:cs="Sakkal Majalla"/>
          <w:b/>
          <w:rtl/>
        </w:rPr>
        <w:t xml:space="preserve"> </w:t>
      </w:r>
    </w:p>
    <w:p w14:paraId="12C2BB3E" w14:textId="2C9B8F53"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عدد فروع ومكاتب </w:t>
      </w:r>
      <w:r w:rsidR="0035533B" w:rsidRPr="0090464B">
        <w:rPr>
          <w:rFonts w:cs="Sakkal Majalla"/>
          <w:b/>
          <w:rtl/>
        </w:rPr>
        <w:t>المتنافس</w:t>
      </w:r>
      <w:r w:rsidR="000E275C" w:rsidRPr="0090464B">
        <w:rPr>
          <w:rFonts w:cs="Sakkal Majalla"/>
          <w:b/>
          <w:rtl/>
        </w:rPr>
        <w:t>.</w:t>
      </w:r>
    </w:p>
    <w:p w14:paraId="5395F371" w14:textId="15B1E4E7"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الموردين المعتمدين، </w:t>
      </w:r>
      <w:r w:rsidR="006E304D" w:rsidRPr="0090464B">
        <w:rPr>
          <w:rFonts w:cs="Sakkal Majalla"/>
          <w:b/>
          <w:rtl/>
        </w:rPr>
        <w:t>الخ.</w:t>
      </w:r>
    </w:p>
    <w:p w14:paraId="3AA91F8D" w14:textId="4966AA5E" w:rsidR="00072730" w:rsidRPr="0090464B" w:rsidRDefault="00072730" w:rsidP="0090464B">
      <w:pPr>
        <w:pStyle w:val="KPMGHeading3"/>
        <w:spacing w:before="120"/>
        <w:ind w:left="936" w:hanging="634"/>
        <w:outlineLvl w:val="9"/>
        <w:rPr>
          <w:szCs w:val="24"/>
        </w:rPr>
      </w:pPr>
      <w:r w:rsidRPr="0090464B">
        <w:rPr>
          <w:szCs w:val="24"/>
          <w:rtl/>
        </w:rPr>
        <w:t xml:space="preserve">ذكر مالا يقل عن ثلاث مشاريع مشابهه لنوع العقد المذكور خلال الخمس سنوات السابقة حسب النموذج المرفق </w:t>
      </w:r>
      <w:r w:rsidR="005E6A47" w:rsidRPr="0090464B">
        <w:rPr>
          <w:rFonts w:hint="cs"/>
          <w:szCs w:val="24"/>
          <w:rtl/>
        </w:rPr>
        <w:t>"نموذج الخبرات للمشاريع السابقة" في الملحق الرابع.</w:t>
      </w:r>
    </w:p>
    <w:p w14:paraId="052C347A" w14:textId="45ADD856" w:rsidR="00072730" w:rsidRPr="0090464B" w:rsidRDefault="00072730" w:rsidP="0090464B">
      <w:pPr>
        <w:pStyle w:val="KPMGHeading3"/>
        <w:spacing w:before="120"/>
        <w:ind w:left="936" w:hanging="634"/>
        <w:outlineLvl w:val="9"/>
        <w:rPr>
          <w:szCs w:val="24"/>
        </w:rPr>
      </w:pPr>
      <w:r w:rsidRPr="0090464B">
        <w:rPr>
          <w:szCs w:val="24"/>
          <w:rtl/>
        </w:rPr>
        <w:t xml:space="preserve">ذكر المشاريع الحالية والتي سيتم تنفيذها في نفس فترة عمل المشروع </w:t>
      </w:r>
      <w:r w:rsidR="005E6A47" w:rsidRPr="0090464B">
        <w:rPr>
          <w:szCs w:val="24"/>
          <w:rtl/>
        </w:rPr>
        <w:t xml:space="preserve">حسب النموذج المرفق "نموذج الخبرات للمشاريع </w:t>
      </w:r>
      <w:r w:rsidR="00880795" w:rsidRPr="0090464B">
        <w:rPr>
          <w:rFonts w:hint="cs"/>
          <w:szCs w:val="24"/>
          <w:rtl/>
        </w:rPr>
        <w:t>الحالية</w:t>
      </w:r>
      <w:r w:rsidR="005E6A47" w:rsidRPr="0090464B">
        <w:rPr>
          <w:szCs w:val="24"/>
          <w:rtl/>
        </w:rPr>
        <w:t>" في الملحق الرابع.</w:t>
      </w:r>
    </w:p>
    <w:p w14:paraId="0BE5CE0B" w14:textId="1E14DBBA" w:rsidR="00072730" w:rsidRPr="0090464B" w:rsidRDefault="00072730" w:rsidP="0090464B">
      <w:pPr>
        <w:pStyle w:val="KPMGHeading3"/>
        <w:spacing w:before="120"/>
        <w:ind w:left="936" w:hanging="634"/>
        <w:outlineLvl w:val="9"/>
        <w:rPr>
          <w:szCs w:val="24"/>
        </w:rPr>
      </w:pPr>
      <w:r w:rsidRPr="0090464B">
        <w:rPr>
          <w:szCs w:val="24"/>
          <w:rtl/>
        </w:rPr>
        <w:t xml:space="preserve">ذكر خبرات الجهاز الفني والإداري التابع للمقاول المرفق </w:t>
      </w:r>
      <w:r w:rsidR="00880795" w:rsidRPr="0090464B">
        <w:rPr>
          <w:szCs w:val="24"/>
          <w:rtl/>
        </w:rPr>
        <w:t xml:space="preserve">حسب النموذج المرفق </w:t>
      </w:r>
      <w:r w:rsidR="00880795" w:rsidRPr="0090464B">
        <w:rPr>
          <w:rFonts w:hint="cs"/>
          <w:szCs w:val="24"/>
          <w:rtl/>
        </w:rPr>
        <w:t xml:space="preserve">"نموذج الخبرات للكادر </w:t>
      </w:r>
      <w:proofErr w:type="spellStart"/>
      <w:r w:rsidR="00880795" w:rsidRPr="0090464B">
        <w:rPr>
          <w:rFonts w:hint="cs"/>
          <w:szCs w:val="24"/>
          <w:rtl/>
        </w:rPr>
        <w:t>اللإداري</w:t>
      </w:r>
      <w:proofErr w:type="spellEnd"/>
      <w:r w:rsidR="00880795" w:rsidRPr="0090464B">
        <w:rPr>
          <w:rFonts w:hint="cs"/>
          <w:szCs w:val="24"/>
          <w:rtl/>
        </w:rPr>
        <w:t>" في الملحق الرابع.</w:t>
      </w:r>
    </w:p>
    <w:p w14:paraId="0A1E256F" w14:textId="5647579D" w:rsidR="00072730" w:rsidRPr="0090464B" w:rsidRDefault="00072730" w:rsidP="0090464B">
      <w:pPr>
        <w:pStyle w:val="KPMGHeading3"/>
        <w:spacing w:before="120"/>
        <w:ind w:left="936" w:hanging="634"/>
        <w:outlineLvl w:val="9"/>
        <w:rPr>
          <w:szCs w:val="24"/>
        </w:rPr>
      </w:pPr>
      <w:r w:rsidRPr="0090464B">
        <w:rPr>
          <w:szCs w:val="24"/>
          <w:rtl/>
        </w:rPr>
        <w:t xml:space="preserve">ذكر التزامات </w:t>
      </w:r>
      <w:r w:rsidR="0035533B" w:rsidRPr="0090464B">
        <w:rPr>
          <w:szCs w:val="24"/>
          <w:rtl/>
        </w:rPr>
        <w:t>المتنافس</w:t>
      </w:r>
      <w:r w:rsidRPr="0090464B">
        <w:rPr>
          <w:szCs w:val="24"/>
          <w:rtl/>
        </w:rPr>
        <w:t xml:space="preserve"> المالية خلال مدة تنفيذ العقد</w:t>
      </w:r>
      <w:r w:rsidR="000E275C" w:rsidRPr="0090464B">
        <w:rPr>
          <w:rFonts w:hint="cs"/>
          <w:szCs w:val="24"/>
          <w:rtl/>
        </w:rPr>
        <w:t>.</w:t>
      </w:r>
    </w:p>
    <w:p w14:paraId="418ED7F5" w14:textId="30876AAD" w:rsidR="00072730" w:rsidRPr="0090464B" w:rsidRDefault="00072730" w:rsidP="0090464B">
      <w:pPr>
        <w:pStyle w:val="KPMGHeading3"/>
        <w:spacing w:before="120"/>
        <w:ind w:left="936" w:hanging="634"/>
        <w:outlineLvl w:val="9"/>
        <w:rPr>
          <w:szCs w:val="24"/>
        </w:rPr>
      </w:pPr>
      <w:r w:rsidRPr="0090464B">
        <w:rPr>
          <w:szCs w:val="24"/>
          <w:rtl/>
        </w:rPr>
        <w:t>ذكر مصادر تمويل</w:t>
      </w:r>
      <w:r w:rsidR="000E275C" w:rsidRPr="0090464B">
        <w:rPr>
          <w:rFonts w:hint="cs"/>
          <w:szCs w:val="24"/>
          <w:rtl/>
        </w:rPr>
        <w:t xml:space="preserve"> </w:t>
      </w:r>
      <w:r w:rsidR="0035533B" w:rsidRPr="0090464B">
        <w:rPr>
          <w:rFonts w:hint="cs"/>
          <w:szCs w:val="24"/>
          <w:rtl/>
        </w:rPr>
        <w:t>المتنافس</w:t>
      </w:r>
      <w:r w:rsidR="000E275C" w:rsidRPr="0090464B">
        <w:rPr>
          <w:rFonts w:hint="cs"/>
          <w:szCs w:val="24"/>
          <w:rtl/>
        </w:rPr>
        <w:t>.</w:t>
      </w:r>
    </w:p>
    <w:p w14:paraId="1A3A1044" w14:textId="3B552B67" w:rsidR="000E275C" w:rsidRPr="0090464B" w:rsidRDefault="00072730" w:rsidP="0090464B">
      <w:pPr>
        <w:pStyle w:val="KPMGHeading3"/>
        <w:spacing w:before="120"/>
        <w:ind w:left="936" w:hanging="634"/>
        <w:outlineLvl w:val="9"/>
        <w:rPr>
          <w:sz w:val="28"/>
          <w:szCs w:val="28"/>
          <w:rtl/>
        </w:rPr>
      </w:pPr>
      <w:r w:rsidRPr="0090464B">
        <w:rPr>
          <w:szCs w:val="24"/>
          <w:rtl/>
        </w:rPr>
        <w:t xml:space="preserve">إرفاق </w:t>
      </w:r>
      <w:r w:rsidR="00DD4E43" w:rsidRPr="0090464B">
        <w:rPr>
          <w:rFonts w:hint="cs"/>
          <w:szCs w:val="24"/>
          <w:rtl/>
        </w:rPr>
        <w:t>ما لا</w:t>
      </w:r>
      <w:r w:rsidR="00DD4E43" w:rsidRPr="0090464B">
        <w:rPr>
          <w:szCs w:val="24"/>
          <w:rtl/>
        </w:rPr>
        <w:t xml:space="preserve"> </w:t>
      </w:r>
      <w:r w:rsidRPr="0090464B">
        <w:rPr>
          <w:szCs w:val="24"/>
          <w:rtl/>
        </w:rPr>
        <w:t>يقل عن ثلاث شهادات حسن أداء</w:t>
      </w:r>
      <w:r w:rsidR="000E275C">
        <w:rPr>
          <w:rFonts w:hint="cs"/>
          <w:sz w:val="28"/>
          <w:szCs w:val="28"/>
          <w:rtl/>
        </w:rPr>
        <w:t>.</w:t>
      </w:r>
    </w:p>
    <w:p w14:paraId="6457FEA7" w14:textId="6B6B9B84" w:rsidR="000E275C" w:rsidRPr="0090464B" w:rsidRDefault="000E275C" w:rsidP="0090464B">
      <w:pPr>
        <w:pStyle w:val="KPMGHeading2"/>
        <w:pageBreakBefore/>
        <w:rPr>
          <w:b/>
          <w:bCs/>
          <w:sz w:val="28"/>
          <w:szCs w:val="28"/>
          <w:rtl/>
        </w:rPr>
      </w:pPr>
      <w:bookmarkStart w:id="18" w:name="_Toc6399835"/>
      <w:r w:rsidRPr="0090464B">
        <w:rPr>
          <w:b/>
          <w:bCs/>
          <w:sz w:val="28"/>
          <w:szCs w:val="28"/>
          <w:rtl/>
        </w:rPr>
        <w:lastRenderedPageBreak/>
        <w:t>تعليمات</w:t>
      </w:r>
      <w:r w:rsidRPr="0090464B">
        <w:rPr>
          <w:rFonts w:hint="cs"/>
          <w:b/>
          <w:bCs/>
          <w:sz w:val="28"/>
          <w:szCs w:val="28"/>
          <w:rtl/>
        </w:rPr>
        <w:t xml:space="preserve"> </w:t>
      </w:r>
      <w:r w:rsidRPr="0090464B">
        <w:rPr>
          <w:b/>
          <w:bCs/>
          <w:sz w:val="28"/>
          <w:szCs w:val="28"/>
          <w:rtl/>
        </w:rPr>
        <w:t>التسليم</w:t>
      </w:r>
      <w:bookmarkEnd w:id="18"/>
    </w:p>
    <w:p w14:paraId="1ED14874" w14:textId="626F0288" w:rsidR="000E275C" w:rsidRPr="0090464B" w:rsidRDefault="000E275C" w:rsidP="0090464B">
      <w:pPr>
        <w:bidi/>
        <w:spacing w:before="120"/>
        <w:ind w:left="27"/>
        <w:rPr>
          <w:rFonts w:ascii="Sakkal Majalla" w:hAnsi="Sakkal Majalla"/>
          <w:b/>
          <w:bCs w:val="0"/>
          <w:sz w:val="24"/>
          <w:szCs w:val="24"/>
          <w:rtl/>
          <w:lang w:bidi="ar-JO"/>
        </w:rPr>
      </w:pPr>
      <w:r w:rsidRPr="0090464B">
        <w:rPr>
          <w:rFonts w:ascii="Sakkal Majalla" w:hAnsi="Sakkal Majalla"/>
          <w:b/>
          <w:bCs w:val="0"/>
          <w:sz w:val="24"/>
          <w:szCs w:val="24"/>
          <w:rtl/>
          <w:lang w:bidi="ar-JO"/>
        </w:rPr>
        <w:t>الرجاء قراءة التعليمات</w:t>
      </w:r>
      <w:r w:rsidRPr="0090464B">
        <w:rPr>
          <w:rFonts w:ascii="Sakkal Majalla" w:hAnsi="Sakkal Majalla" w:hint="cs"/>
          <w:b/>
          <w:bCs w:val="0"/>
          <w:sz w:val="24"/>
          <w:szCs w:val="24"/>
          <w:rtl/>
        </w:rPr>
        <w:t xml:space="preserve"> التالية</w:t>
      </w:r>
      <w:r w:rsidRPr="0090464B">
        <w:rPr>
          <w:rFonts w:ascii="Sakkal Majalla" w:hAnsi="Sakkal Majalla"/>
          <w:b/>
          <w:bCs w:val="0"/>
          <w:sz w:val="24"/>
          <w:szCs w:val="24"/>
          <w:rtl/>
          <w:lang w:bidi="ar-JO"/>
        </w:rPr>
        <w:t xml:space="preserve"> </w:t>
      </w:r>
      <w:r w:rsidRPr="0090464B">
        <w:rPr>
          <w:rFonts w:ascii="Sakkal Majalla" w:hAnsi="Sakkal Majalla" w:hint="cs"/>
          <w:b/>
          <w:bCs w:val="0"/>
          <w:sz w:val="24"/>
          <w:szCs w:val="24"/>
          <w:rtl/>
          <w:lang w:bidi="ar-JO"/>
        </w:rPr>
        <w:t xml:space="preserve">أدناه، إن عدم الالتزام بأي من البنود التالية </w:t>
      </w:r>
      <w:r w:rsidRPr="0090464B">
        <w:rPr>
          <w:rFonts w:ascii="Sakkal Majalla" w:hAnsi="Sakkal Majalla"/>
          <w:b/>
          <w:bCs w:val="0"/>
          <w:sz w:val="24"/>
          <w:szCs w:val="24"/>
          <w:rtl/>
          <w:lang w:bidi="ar-JO"/>
        </w:rPr>
        <w:t>يعد سبباً كافي</w:t>
      </w:r>
      <w:r w:rsidRPr="0090464B">
        <w:rPr>
          <w:rFonts w:ascii="Sakkal Majalla" w:hAnsi="Sakkal Majalla" w:hint="cs"/>
          <w:b/>
          <w:bCs w:val="0"/>
          <w:sz w:val="24"/>
          <w:szCs w:val="24"/>
          <w:rtl/>
          <w:lang w:bidi="ar-JO"/>
        </w:rPr>
        <w:t>اً</w:t>
      </w:r>
      <w:r w:rsidRPr="0090464B">
        <w:rPr>
          <w:rFonts w:ascii="Sakkal Majalla" w:hAnsi="Sakkal Majalla"/>
          <w:b/>
          <w:bCs w:val="0"/>
          <w:sz w:val="24"/>
          <w:szCs w:val="24"/>
          <w:rtl/>
          <w:lang w:bidi="ar-JO"/>
        </w:rPr>
        <w:t xml:space="preserve"> ل</w:t>
      </w:r>
      <w:r w:rsidRPr="0090464B">
        <w:rPr>
          <w:rFonts w:ascii="Sakkal Majalla" w:hAnsi="Sakkal Majalla" w:hint="cs"/>
          <w:b/>
          <w:bCs w:val="0"/>
          <w:sz w:val="24"/>
          <w:szCs w:val="24"/>
          <w:rtl/>
          <w:lang w:bidi="ar-JO"/>
        </w:rPr>
        <w:t xml:space="preserve">استبعاد </w:t>
      </w:r>
      <w:r w:rsidR="0035533B" w:rsidRPr="0090464B">
        <w:rPr>
          <w:rFonts w:ascii="Sakkal Majalla" w:hAnsi="Sakkal Majalla" w:hint="cs"/>
          <w:b/>
          <w:bCs w:val="0"/>
          <w:sz w:val="24"/>
          <w:szCs w:val="24"/>
          <w:rtl/>
          <w:lang w:bidi="ar-JO"/>
        </w:rPr>
        <w:t>المتنافس</w:t>
      </w:r>
      <w:r w:rsidRPr="0090464B">
        <w:rPr>
          <w:rFonts w:ascii="Sakkal Majalla" w:hAnsi="Sakkal Majalla" w:hint="cs"/>
          <w:b/>
          <w:bCs w:val="0"/>
          <w:sz w:val="24"/>
          <w:szCs w:val="24"/>
          <w:rtl/>
          <w:lang w:bidi="ar-JO"/>
        </w:rPr>
        <w:t xml:space="preserve"> عن الدعوة</w:t>
      </w:r>
      <w:r w:rsidRPr="0090464B">
        <w:rPr>
          <w:rFonts w:ascii="Sakkal Majalla" w:hAnsi="Sakkal Majalla"/>
          <w:b/>
          <w:bCs w:val="0"/>
          <w:sz w:val="24"/>
          <w:szCs w:val="24"/>
          <w:rtl/>
          <w:lang w:bidi="ar-JO"/>
        </w:rPr>
        <w:t>:</w:t>
      </w:r>
    </w:p>
    <w:p w14:paraId="5DD54BC7" w14:textId="22DA890D"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المتطلبات في </w:t>
      </w:r>
      <w:r w:rsidRPr="0090464B">
        <w:rPr>
          <w:rFonts w:hint="cs"/>
          <w:szCs w:val="24"/>
          <w:rtl/>
        </w:rPr>
        <w:t>الموعد المحدد في دعوة التأهيل.</w:t>
      </w:r>
    </w:p>
    <w:p w14:paraId="5AC8EFA0" w14:textId="07947767" w:rsidR="000E275C" w:rsidRPr="0090464B" w:rsidRDefault="000E275C" w:rsidP="0090464B">
      <w:pPr>
        <w:pStyle w:val="KPMGHeading3"/>
        <w:spacing w:before="120"/>
        <w:ind w:left="936" w:hanging="634"/>
        <w:jc w:val="both"/>
        <w:outlineLvl w:val="9"/>
        <w:rPr>
          <w:szCs w:val="24"/>
        </w:rPr>
      </w:pPr>
      <w:r w:rsidRPr="0090464B">
        <w:rPr>
          <w:szCs w:val="24"/>
          <w:rtl/>
        </w:rPr>
        <w:t>في حال التأخر عن موعد التسليم لن يتم النظر في المرفقات</w:t>
      </w:r>
      <w:r w:rsidRPr="0090464B">
        <w:rPr>
          <w:rFonts w:hint="cs"/>
          <w:szCs w:val="24"/>
          <w:rtl/>
        </w:rPr>
        <w:t xml:space="preserve"> وسيتم استبعاد</w:t>
      </w:r>
      <w:r w:rsidRPr="0090464B">
        <w:rPr>
          <w:szCs w:val="24"/>
          <w:rtl/>
        </w:rPr>
        <w:t xml:space="preserve"> </w:t>
      </w:r>
      <w:r w:rsidR="0035533B" w:rsidRPr="0090464B">
        <w:rPr>
          <w:szCs w:val="24"/>
          <w:rtl/>
        </w:rPr>
        <w:t>المتنافس</w:t>
      </w:r>
      <w:r w:rsidRPr="0090464B">
        <w:rPr>
          <w:szCs w:val="24"/>
          <w:rtl/>
        </w:rPr>
        <w:t xml:space="preserve"> </w:t>
      </w:r>
      <w:r w:rsidRPr="0090464B">
        <w:rPr>
          <w:rFonts w:hint="cs"/>
          <w:szCs w:val="24"/>
          <w:rtl/>
        </w:rPr>
        <w:t xml:space="preserve">ويعد </w:t>
      </w:r>
      <w:r w:rsidRPr="0090464B">
        <w:rPr>
          <w:szCs w:val="24"/>
          <w:rtl/>
        </w:rPr>
        <w:t>غير مؤهل.</w:t>
      </w:r>
    </w:p>
    <w:p w14:paraId="699DC143" w14:textId="78CED82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جميع المستندات المطلوبة إلى العنوان </w:t>
      </w:r>
      <w:r w:rsidRPr="0090464B">
        <w:rPr>
          <w:rFonts w:hint="cs"/>
          <w:szCs w:val="24"/>
          <w:rtl/>
        </w:rPr>
        <w:t>المذكور في دعوة التأهيل.</w:t>
      </w:r>
    </w:p>
    <w:p w14:paraId="640C1602" w14:textId="6A8035F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تعب</w:t>
      </w:r>
      <w:r w:rsidRPr="0090464B">
        <w:rPr>
          <w:rFonts w:hint="cs"/>
          <w:szCs w:val="24"/>
          <w:rtl/>
        </w:rPr>
        <w:t>ئ</w:t>
      </w:r>
      <w:r w:rsidRPr="0090464B">
        <w:rPr>
          <w:szCs w:val="24"/>
          <w:rtl/>
        </w:rPr>
        <w:t xml:space="preserve">ة جميع المرفقات بشكل </w:t>
      </w:r>
      <w:r w:rsidRPr="0090464B">
        <w:rPr>
          <w:rFonts w:hint="cs"/>
          <w:szCs w:val="24"/>
          <w:rtl/>
        </w:rPr>
        <w:t>إ</w:t>
      </w:r>
      <w:r w:rsidRPr="0090464B">
        <w:rPr>
          <w:szCs w:val="24"/>
          <w:rtl/>
        </w:rPr>
        <w:t>لكتروني وباللغة العربية</w:t>
      </w:r>
      <w:r w:rsidRPr="0090464B">
        <w:rPr>
          <w:rFonts w:hint="cs"/>
          <w:szCs w:val="24"/>
          <w:rtl/>
        </w:rPr>
        <w:t>.</w:t>
      </w:r>
    </w:p>
    <w:p w14:paraId="3EB52F6E" w14:textId="7BBB0F3B"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إرفاق صور المستندات الثبوتية مختومة بختم </w:t>
      </w:r>
      <w:r w:rsidR="0035533B" w:rsidRPr="0090464B">
        <w:rPr>
          <w:szCs w:val="24"/>
          <w:rtl/>
        </w:rPr>
        <w:t>المتنافس</w:t>
      </w:r>
      <w:r w:rsidRPr="0090464B">
        <w:rPr>
          <w:szCs w:val="24"/>
          <w:rtl/>
        </w:rPr>
        <w:t xml:space="preserve"> لإثبات دقة المعلومات</w:t>
      </w:r>
      <w:r w:rsidRPr="0090464B">
        <w:rPr>
          <w:rFonts w:hint="cs"/>
          <w:szCs w:val="24"/>
          <w:rtl/>
        </w:rPr>
        <w:t>.</w:t>
      </w:r>
    </w:p>
    <w:p w14:paraId="47E96D98" w14:textId="64FD6413" w:rsidR="000E275C" w:rsidRPr="0090464B" w:rsidRDefault="000E275C" w:rsidP="0090464B">
      <w:pPr>
        <w:pStyle w:val="KPMGHeading3"/>
        <w:spacing w:before="120"/>
        <w:ind w:left="936" w:hanging="634"/>
        <w:jc w:val="both"/>
        <w:outlineLvl w:val="9"/>
        <w:rPr>
          <w:szCs w:val="24"/>
        </w:rPr>
      </w:pPr>
      <w:r w:rsidRPr="0090464B">
        <w:rPr>
          <w:szCs w:val="24"/>
          <w:rtl/>
        </w:rPr>
        <w:t>يعتبر القصور في تقديم البيانات المطلوبة</w:t>
      </w:r>
      <w:r w:rsidRPr="0090464B">
        <w:rPr>
          <w:rFonts w:hint="cs"/>
          <w:szCs w:val="24"/>
          <w:rtl/>
        </w:rPr>
        <w:t xml:space="preserve"> بشكل كامل وصحيح</w:t>
      </w:r>
      <w:r w:rsidRPr="0090464B">
        <w:rPr>
          <w:szCs w:val="24"/>
          <w:rtl/>
        </w:rPr>
        <w:t xml:space="preserve"> أو</w:t>
      </w:r>
      <w:r w:rsidRPr="0090464B">
        <w:rPr>
          <w:rFonts w:hint="cs"/>
          <w:szCs w:val="24"/>
          <w:rtl/>
        </w:rPr>
        <w:t xml:space="preserve"> </w:t>
      </w:r>
      <w:r w:rsidRPr="0090464B">
        <w:rPr>
          <w:szCs w:val="24"/>
          <w:rtl/>
        </w:rPr>
        <w:t>عدم إرفاق المستندات الثبوتية سببا</w:t>
      </w:r>
      <w:r w:rsidRPr="0090464B">
        <w:rPr>
          <w:rFonts w:hint="cs"/>
          <w:szCs w:val="24"/>
          <w:rtl/>
        </w:rPr>
        <w:t>ً</w:t>
      </w:r>
      <w:r w:rsidRPr="0090464B">
        <w:rPr>
          <w:szCs w:val="24"/>
          <w:rtl/>
        </w:rPr>
        <w:t xml:space="preserve"> في </w:t>
      </w:r>
      <w:r w:rsidR="003524C8" w:rsidRPr="0090464B">
        <w:rPr>
          <w:rFonts w:hint="cs"/>
          <w:szCs w:val="24"/>
          <w:rtl/>
        </w:rPr>
        <w:t>استبعا</w:t>
      </w:r>
      <w:r w:rsidR="003524C8" w:rsidRPr="0090464B">
        <w:rPr>
          <w:rFonts w:hint="eastAsia"/>
          <w:szCs w:val="24"/>
          <w:rtl/>
        </w:rPr>
        <w:t>د</w:t>
      </w:r>
      <w:r w:rsidRPr="0090464B">
        <w:rPr>
          <w:rFonts w:hint="cs"/>
          <w:szCs w:val="24"/>
          <w:rtl/>
        </w:rPr>
        <w:t xml:space="preserve"> </w:t>
      </w:r>
      <w:r w:rsidR="0035533B" w:rsidRPr="0090464B">
        <w:rPr>
          <w:rFonts w:hint="cs"/>
          <w:szCs w:val="24"/>
          <w:rtl/>
        </w:rPr>
        <w:t>المتنافس</w:t>
      </w:r>
      <w:r w:rsidRPr="0090464B">
        <w:rPr>
          <w:szCs w:val="24"/>
        </w:rPr>
        <w:t>.</w:t>
      </w:r>
    </w:p>
    <w:p w14:paraId="611E49DE" w14:textId="231952BE" w:rsidR="000E275C" w:rsidRPr="0090464B" w:rsidRDefault="000E275C" w:rsidP="0090464B">
      <w:pPr>
        <w:pStyle w:val="KPMGHeading3"/>
        <w:spacing w:before="120"/>
        <w:ind w:left="936" w:hanging="634"/>
        <w:jc w:val="both"/>
        <w:outlineLvl w:val="9"/>
        <w:rPr>
          <w:szCs w:val="24"/>
          <w:rtl/>
        </w:rPr>
      </w:pPr>
      <w:r w:rsidRPr="0090464B">
        <w:rPr>
          <w:rFonts w:hint="cs"/>
          <w:szCs w:val="24"/>
          <w:rtl/>
        </w:rPr>
        <w:t xml:space="preserve">يجب على </w:t>
      </w:r>
      <w:r w:rsidR="0035533B" w:rsidRPr="0090464B">
        <w:rPr>
          <w:rFonts w:hint="cs"/>
          <w:szCs w:val="24"/>
          <w:rtl/>
        </w:rPr>
        <w:t>المتنافس</w:t>
      </w:r>
      <w:r w:rsidRPr="0090464B">
        <w:rPr>
          <w:szCs w:val="24"/>
          <w:rtl/>
        </w:rPr>
        <w:t xml:space="preserve"> </w:t>
      </w:r>
      <w:r w:rsidRPr="0090464B">
        <w:rPr>
          <w:rFonts w:hint="cs"/>
          <w:szCs w:val="24"/>
          <w:rtl/>
        </w:rPr>
        <w:t>توجيه</w:t>
      </w:r>
      <w:r w:rsidRPr="0090464B">
        <w:rPr>
          <w:szCs w:val="24"/>
          <w:rtl/>
        </w:rPr>
        <w:t xml:space="preserve"> أي </w:t>
      </w:r>
      <w:r w:rsidR="003524C8" w:rsidRPr="0090464B">
        <w:rPr>
          <w:rFonts w:hint="cs"/>
          <w:szCs w:val="24"/>
          <w:rtl/>
        </w:rPr>
        <w:t>استفسارات</w:t>
      </w:r>
      <w:r w:rsidRPr="0090464B">
        <w:rPr>
          <w:rFonts w:hint="cs"/>
          <w:szCs w:val="24"/>
          <w:rtl/>
        </w:rPr>
        <w:t xml:space="preserve"> إن وجدت</w:t>
      </w:r>
      <w:r w:rsidRPr="0090464B">
        <w:rPr>
          <w:szCs w:val="24"/>
          <w:rtl/>
        </w:rPr>
        <w:t xml:space="preserve"> </w:t>
      </w:r>
      <w:r w:rsidRPr="0090464B">
        <w:rPr>
          <w:rFonts w:hint="cs"/>
          <w:szCs w:val="24"/>
          <w:rtl/>
        </w:rPr>
        <w:t>وتوجيهها إلى العنوان المذكور في دعوة التأهيل.</w:t>
      </w:r>
    </w:p>
    <w:p w14:paraId="6204A7D5" w14:textId="24DADC5C" w:rsidR="000E275C" w:rsidRPr="0090464B" w:rsidRDefault="000E275C" w:rsidP="0090464B">
      <w:pPr>
        <w:pStyle w:val="KPMGHeading3"/>
        <w:spacing w:before="120"/>
        <w:ind w:left="936" w:hanging="634"/>
        <w:jc w:val="both"/>
        <w:outlineLvl w:val="9"/>
        <w:rPr>
          <w:szCs w:val="24"/>
          <w:rtl/>
        </w:rPr>
      </w:pPr>
      <w:r w:rsidRPr="0090464B">
        <w:rPr>
          <w:szCs w:val="24"/>
          <w:rtl/>
        </w:rPr>
        <w:t xml:space="preserve">سيتم </w:t>
      </w:r>
      <w:r w:rsidRPr="0090464B">
        <w:rPr>
          <w:rFonts w:hint="cs"/>
          <w:szCs w:val="24"/>
          <w:rtl/>
        </w:rPr>
        <w:t xml:space="preserve">إخطار </w:t>
      </w:r>
      <w:r w:rsidR="0035533B" w:rsidRPr="0090464B">
        <w:rPr>
          <w:rFonts w:hint="cs"/>
          <w:szCs w:val="24"/>
          <w:rtl/>
        </w:rPr>
        <w:t>المتنافس</w:t>
      </w:r>
      <w:r w:rsidRPr="0090464B">
        <w:rPr>
          <w:rFonts w:hint="cs"/>
          <w:szCs w:val="24"/>
          <w:rtl/>
        </w:rPr>
        <w:t>ين المؤهلين بعد تحليل الردود في مدة أقصاها أربعة أسابيع من آخر موعد يتم فيه قبول ملفات</w:t>
      </w:r>
      <w:r w:rsidRPr="0090464B">
        <w:rPr>
          <w:szCs w:val="24"/>
          <w:rtl/>
        </w:rPr>
        <w:t xml:space="preserve"> التأهيل</w:t>
      </w:r>
      <w:r w:rsidRPr="0090464B">
        <w:rPr>
          <w:rFonts w:hint="cs"/>
          <w:szCs w:val="24"/>
          <w:rtl/>
        </w:rPr>
        <w:t>.</w:t>
      </w:r>
    </w:p>
    <w:p w14:paraId="30A3B5CB" w14:textId="5049C8FF" w:rsidR="008C2272" w:rsidRDefault="00CB09EF" w:rsidP="007A78E8">
      <w:pPr>
        <w:pStyle w:val="KPMGHeading1"/>
        <w:pageBreakBefore/>
        <w:rPr>
          <w:sz w:val="32"/>
          <w:szCs w:val="32"/>
        </w:rPr>
      </w:pPr>
      <w:bookmarkStart w:id="19" w:name="_Toc6399836"/>
      <w:r w:rsidRPr="008C5513">
        <w:rPr>
          <w:rFonts w:hint="eastAsia"/>
          <w:sz w:val="32"/>
          <w:szCs w:val="32"/>
          <w:rtl/>
        </w:rPr>
        <w:lastRenderedPageBreak/>
        <w:t>الملحق</w:t>
      </w:r>
      <w:r w:rsidRPr="008C5513">
        <w:rPr>
          <w:sz w:val="32"/>
          <w:szCs w:val="32"/>
          <w:rtl/>
        </w:rPr>
        <w:t xml:space="preserve"> </w:t>
      </w:r>
      <w:r w:rsidRPr="008C5513">
        <w:rPr>
          <w:rFonts w:hint="eastAsia"/>
          <w:sz w:val="32"/>
          <w:szCs w:val="32"/>
          <w:rtl/>
        </w:rPr>
        <w:t>الرابع</w:t>
      </w:r>
      <w:r w:rsidRPr="008C5513">
        <w:rPr>
          <w:sz w:val="32"/>
          <w:szCs w:val="32"/>
          <w:rtl/>
        </w:rPr>
        <w:t>:</w:t>
      </w:r>
      <w:r>
        <w:rPr>
          <w:rFonts w:hint="cs"/>
          <w:rtl/>
        </w:rPr>
        <w:t xml:space="preserve"> </w:t>
      </w:r>
      <w:r w:rsidR="008C2272" w:rsidRPr="00B24A1A">
        <w:rPr>
          <w:sz w:val="32"/>
          <w:szCs w:val="32"/>
          <w:rtl/>
        </w:rPr>
        <w:t>النماذج المرفقة</w:t>
      </w:r>
      <w:bookmarkEnd w:id="19"/>
    </w:p>
    <w:p w14:paraId="168D2917" w14:textId="0E786331" w:rsidR="00F74789" w:rsidRPr="0090464B" w:rsidRDefault="008C2272" w:rsidP="0090464B">
      <w:pPr>
        <w:pStyle w:val="KPMGHeading2"/>
        <w:rPr>
          <w:b/>
          <w:bCs/>
          <w:sz w:val="28"/>
          <w:szCs w:val="28"/>
          <w:rtl/>
        </w:rPr>
      </w:pPr>
      <w:bookmarkStart w:id="20" w:name="_Toc6399837"/>
      <w:r w:rsidRPr="0090464B">
        <w:rPr>
          <w:b/>
          <w:bCs/>
          <w:sz w:val="28"/>
          <w:szCs w:val="28"/>
          <w:rtl/>
        </w:rPr>
        <w:t xml:space="preserve">نموذج معلومات عن </w:t>
      </w:r>
      <w:r w:rsidR="0035533B" w:rsidRPr="0090464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822"/>
        <w:gridCol w:w="2517"/>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hAnsi="Sakkal Majalla"/>
                <w:lang w:bidi="ar-JO"/>
              </w:rPr>
              <w:tab/>
            </w:r>
            <w:r w:rsidRPr="0090464B">
              <w:rPr>
                <w:rFonts w:ascii="Sakkal Majalla" w:eastAsia="Sakkal Majalla" w:hAnsi="Sakkal Majalla"/>
                <w:sz w:val="28"/>
                <w:szCs w:val="28"/>
                <w:rtl/>
              </w:rPr>
              <w:t>1.1</w:t>
            </w:r>
            <w:r w:rsidR="0035533B" w:rsidRPr="0090464B">
              <w:rPr>
                <w:rFonts w:ascii="Sakkal Majalla" w:eastAsia="Sakkal Majalla" w:hAnsi="Sakkal Majalla"/>
                <w:sz w:val="28"/>
                <w:szCs w:val="28"/>
                <w:rtl/>
              </w:rPr>
              <w:t>المتنافس</w:t>
            </w:r>
          </w:p>
        </w:tc>
      </w:tr>
      <w:tr w:rsidR="00F74789" w:rsidRPr="008C2272" w14:paraId="1EAF8E46"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0404" w14:textId="34958957"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 xml:space="preserve">اسم </w:t>
            </w:r>
            <w:r w:rsidR="0035533B" w:rsidRPr="0090464B">
              <w:rPr>
                <w:rFonts w:ascii="Sakkal Majalla" w:eastAsia="Sakkal Majalla" w:hAnsi="Sakkal Majalla"/>
                <w:sz w:val="24"/>
                <w:szCs w:val="24"/>
                <w:rtl/>
              </w:rPr>
              <w:t>المتنافس</w:t>
            </w:r>
            <w:r w:rsidRPr="0090464B">
              <w:rPr>
                <w:rFonts w:ascii="Sakkal Majalla" w:eastAsia="Sakkal Majalla" w:hAnsi="Sakkal Majalla"/>
                <w:sz w:val="24"/>
                <w:szCs w:val="24"/>
                <w:rtl/>
              </w:rPr>
              <w:t xml:space="preserve"> (شركة / مؤسسة)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 xml:space="preserve">رأس مال </w:t>
            </w:r>
            <w:r w:rsidR="0035533B" w:rsidRPr="0090464B">
              <w:rPr>
                <w:rFonts w:ascii="Sakkal Majalla" w:eastAsia="Sakkal Majalla" w:hAnsi="Sakkal Majalla"/>
                <w:sz w:val="24"/>
                <w:szCs w:val="24"/>
                <w:rtl/>
              </w:rPr>
              <w:t>المتنافس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8516B14"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7DC11" w14:textId="0E8C39E4"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رقم السجل التجاري</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تاريخه</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293B70"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34AC0" w14:textId="016EB116"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الشخص المس</w:t>
            </w:r>
            <w:r w:rsidR="00523985" w:rsidRPr="0090464B">
              <w:rPr>
                <w:rFonts w:ascii="Sakkal Majalla" w:eastAsia="Sakkal Majalla" w:hAnsi="Sakkal Majalla"/>
                <w:sz w:val="24"/>
                <w:szCs w:val="24"/>
                <w:rtl/>
              </w:rPr>
              <w:t>ؤ</w:t>
            </w:r>
            <w:r w:rsidRPr="0090464B">
              <w:rPr>
                <w:rFonts w:ascii="Sakkal Majalla" w:eastAsia="Sakkal Majalla" w:hAnsi="Sakkal Majalla"/>
                <w:sz w:val="24"/>
                <w:szCs w:val="24"/>
                <w:rtl/>
              </w:rPr>
              <w:t>ول:</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المنصب</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eastAsia="Sakkal Majalla" w:hAnsi="Sakkal Majalla"/>
                <w:sz w:val="28"/>
                <w:szCs w:val="28"/>
                <w:rtl/>
              </w:rPr>
              <w:t>1.2 العنوان:</w:t>
            </w:r>
          </w:p>
        </w:tc>
      </w:tr>
      <w:tr w:rsidR="00F74789" w:rsidRPr="008C2272" w14:paraId="7EDCE331"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53A3D" w14:textId="66474BCA"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المدينة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الشارع</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6516D1EB" w14:textId="77777777" w:rsidTr="0090464B">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3ACAB" w14:textId="58336C9B"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ص.ب</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الرمز البريدي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72055553" w14:textId="77777777" w:rsidTr="0090464B">
        <w:trPr>
          <w:trHeight w:val="623"/>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98DB8" w14:textId="47DA698C"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هاتف:</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p w14:paraId="00EC3976"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فاكس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6964A62" w14:textId="77777777" w:rsidTr="0090464B">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E55D8" w14:textId="211007A3"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البريد الإلكتروني:</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الموقع ال</w:t>
            </w:r>
            <w:r w:rsidR="00523985" w:rsidRPr="0090464B">
              <w:rPr>
                <w:rFonts w:ascii="Sakkal Majalla" w:eastAsia="Sakkal Majalla" w:hAnsi="Sakkal Majalla"/>
                <w:sz w:val="24"/>
                <w:szCs w:val="24"/>
                <w:rtl/>
              </w:rPr>
              <w:t>إلكتروني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67BE" w14:textId="7F01C1A4"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سنة التأسيس:</w:t>
            </w: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roofErr w:type="spellStart"/>
            <w:r w:rsidRPr="0090464B">
              <w:rPr>
                <w:rFonts w:ascii="Sakkal Majalla" w:eastAsia="Sakkal Majalla" w:hAnsi="Sakkal Majalla"/>
                <w:sz w:val="24"/>
                <w:szCs w:val="24"/>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bl>
    <w:p w14:paraId="46E57ECA" w14:textId="25FC6371" w:rsidR="00E834BC" w:rsidRPr="00833A90" w:rsidRDefault="00E834BC" w:rsidP="00833A90">
      <w:pPr>
        <w:pStyle w:val="KPMGHeading2"/>
        <w:pageBreakBefore/>
        <w:rPr>
          <w:rFonts w:eastAsia="Sakkal Majalla"/>
          <w:b/>
          <w:bCs/>
          <w:sz w:val="28"/>
          <w:szCs w:val="28"/>
          <w:rtl/>
        </w:rPr>
      </w:pPr>
      <w:bookmarkStart w:id="21" w:name="_Toc6399838"/>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0827F5C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44D1A465"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A1A180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D28C9C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6948664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781B502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53B34E04"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20CE1AE" w14:textId="24C69C4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0069D8A4" w14:textId="685D36EF"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533D48A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214698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4C59CA5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04612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A154A0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6E4F20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0E53CB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lastRenderedPageBreak/>
              <w:t>6</w:t>
            </w:r>
          </w:p>
        </w:tc>
        <w:tc>
          <w:tcPr>
            <w:tcW w:w="2728" w:type="dxa"/>
            <w:shd w:val="clear" w:color="auto" w:fill="D9D9D9"/>
            <w:vAlign w:val="center"/>
          </w:tcPr>
          <w:p w14:paraId="16C050FD"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866B3A0"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4DA8D85C" w14:textId="43BE152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537B4541" w14:textId="7E27C65D"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418864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193B81D8"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6C280FB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39049ED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455EE12"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6F261B9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760051F"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596A2516"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86894E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5FF02648" w14:textId="18C3FA50"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13285B1E" w14:textId="47FAB3A7"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919185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5A281E3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p w14:paraId="3B13F907" w14:textId="716A3D9C" w:rsidR="003719AD" w:rsidRPr="00833A90" w:rsidRDefault="003719AD" w:rsidP="00833A90">
      <w:pPr>
        <w:pStyle w:val="KPMGHeading2"/>
        <w:pageBreakBefore/>
        <w:rPr>
          <w:b/>
          <w:bCs/>
          <w:sz w:val="28"/>
          <w:szCs w:val="28"/>
          <w:rtl/>
        </w:rPr>
      </w:pPr>
      <w:bookmarkStart w:id="25" w:name="_Toc6399839"/>
      <w:bookmarkEnd w:id="24"/>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551D8EE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3935BA"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70BFF4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5FDF6C6C"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36C98E3F"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25B92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6482A20"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E5CCB7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w:t>
            </w:r>
            <w:proofErr w:type="spellStart"/>
            <w:r w:rsidRPr="00833A90">
              <w:rPr>
                <w:rFonts w:ascii="Sakkal Majalla" w:hAnsi="Sakkal Majalla"/>
                <w:sz w:val="24"/>
                <w:szCs w:val="24"/>
                <w:rtl/>
              </w:rPr>
              <w:t>الإنتهاء</w:t>
            </w:r>
            <w:proofErr w:type="spellEnd"/>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78373777" w14:textId="77777777" w:rsidR="003719AD" w:rsidRPr="00833A90" w:rsidRDefault="003719AD" w:rsidP="003719AD">
            <w:pPr>
              <w:bidi/>
              <w:ind w:left="0"/>
              <w:jc w:val="left"/>
              <w:rPr>
                <w:rFonts w:ascii="Sakkal Majalla" w:hAnsi="Sakkal Majalla"/>
                <w:sz w:val="24"/>
                <w:szCs w:val="24"/>
              </w:rPr>
            </w:pPr>
            <w:proofErr w:type="spellStart"/>
            <w:r w:rsidRPr="00833A90">
              <w:rPr>
                <w:rFonts w:ascii="Sakkal Majalla" w:hAnsi="Sakkal Majalla"/>
                <w:sz w:val="24"/>
                <w:szCs w:val="24"/>
                <w:rtl/>
              </w:rPr>
              <w:t>إسم</w:t>
            </w:r>
            <w:proofErr w:type="spellEnd"/>
            <w:r w:rsidRPr="00833A90">
              <w:rPr>
                <w:rFonts w:ascii="Sakkal Majalla" w:hAnsi="Sakkal Majalla"/>
                <w:sz w:val="24"/>
                <w:szCs w:val="24"/>
                <w:rtl/>
              </w:rPr>
              <w:t xml:space="preserve">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824B43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0EF0FF5"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3C7FA26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7B90D90D"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E722A1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8F163C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2728" w:type="dxa"/>
            <w:shd w:val="clear" w:color="auto" w:fill="D9D9D9"/>
            <w:vAlign w:val="center"/>
          </w:tcPr>
          <w:p w14:paraId="72AF6E3C"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9DD423"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7759ED5"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1A7B335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w:t>
            </w:r>
            <w:proofErr w:type="spellStart"/>
            <w:r w:rsidRPr="00833A90">
              <w:rPr>
                <w:rFonts w:ascii="Sakkal Majalla" w:hAnsi="Sakkal Majalla"/>
                <w:sz w:val="24"/>
                <w:szCs w:val="24"/>
                <w:rtl/>
              </w:rPr>
              <w:t>الإنتهاء</w:t>
            </w:r>
            <w:proofErr w:type="spellEnd"/>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46FB1ADB" w14:textId="77777777" w:rsidR="003719AD" w:rsidRPr="00833A90" w:rsidRDefault="003719AD" w:rsidP="003719AD">
            <w:pPr>
              <w:bidi/>
              <w:ind w:left="0"/>
              <w:jc w:val="left"/>
              <w:rPr>
                <w:rFonts w:ascii="Sakkal Majalla" w:hAnsi="Sakkal Majalla"/>
                <w:sz w:val="24"/>
                <w:szCs w:val="24"/>
              </w:rPr>
            </w:pPr>
            <w:proofErr w:type="spellStart"/>
            <w:r w:rsidRPr="00833A90">
              <w:rPr>
                <w:rFonts w:ascii="Sakkal Majalla" w:hAnsi="Sakkal Majalla"/>
                <w:sz w:val="24"/>
                <w:szCs w:val="24"/>
                <w:rtl/>
              </w:rPr>
              <w:t>إسم</w:t>
            </w:r>
            <w:proofErr w:type="spellEnd"/>
            <w:r w:rsidRPr="00833A90">
              <w:rPr>
                <w:rFonts w:ascii="Sakkal Majalla" w:hAnsi="Sakkal Majalla"/>
                <w:sz w:val="24"/>
                <w:szCs w:val="24"/>
                <w:rtl/>
              </w:rPr>
              <w:t xml:space="preserve">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0DDF811"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0BCCB96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36BC4C4D" w14:textId="6F9DE7C2" w:rsidR="001A6B0C" w:rsidRPr="00833A90" w:rsidRDefault="008A116C" w:rsidP="00833A90">
      <w:pPr>
        <w:pStyle w:val="KPMGHeading2"/>
        <w:pageBreakBefore/>
        <w:rPr>
          <w:b/>
          <w:bCs/>
          <w:sz w:val="28"/>
          <w:szCs w:val="28"/>
        </w:rPr>
      </w:pPr>
      <w:bookmarkStart w:id="26" w:name="_Toc6399840"/>
      <w:r w:rsidRPr="00833A90">
        <w:rPr>
          <w:b/>
          <w:bCs/>
          <w:sz w:val="28"/>
          <w:szCs w:val="28"/>
          <w:rtl/>
        </w:rPr>
        <w:lastRenderedPageBreak/>
        <w:t xml:space="preserve">نموذج الخبرات </w:t>
      </w:r>
      <w:r w:rsidR="00880795" w:rsidRPr="00833A90">
        <w:rPr>
          <w:rFonts w:hint="cs"/>
          <w:b/>
          <w:bCs/>
          <w:sz w:val="28"/>
          <w:szCs w:val="28"/>
          <w:rtl/>
        </w:rPr>
        <w:t>ل</w:t>
      </w:r>
      <w:r w:rsidRPr="00833A90">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341667B" w14:textId="51BF71EC" w:rsidR="00C179CF" w:rsidRPr="00833A90" w:rsidRDefault="008A116C" w:rsidP="00833A90">
      <w:pPr>
        <w:pStyle w:val="KPMGHeading2"/>
        <w:pageBreakBefore/>
        <w:rPr>
          <w:b/>
          <w:bCs/>
          <w:sz w:val="28"/>
          <w:szCs w:val="28"/>
        </w:rPr>
      </w:pPr>
      <w:bookmarkStart w:id="28" w:name="_Toc6399841"/>
      <w:r w:rsidRPr="00833A90">
        <w:rPr>
          <w:b/>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447ED1F7" w:rsidR="00283A89" w:rsidRPr="00833A90" w:rsidRDefault="008A116C" w:rsidP="00833A90">
      <w:pPr>
        <w:pStyle w:val="KPMGHeading2"/>
        <w:pageBreakBefore/>
        <w:rPr>
          <w:b/>
          <w:bCs/>
          <w:sz w:val="28"/>
          <w:szCs w:val="28"/>
        </w:rPr>
      </w:pPr>
      <w:bookmarkStart w:id="29" w:name="_Toc6399842"/>
      <w:r w:rsidRPr="00833A90">
        <w:rPr>
          <w:b/>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410DDAE5" w:rsidR="00072730" w:rsidRPr="004A1048" w:rsidRDefault="00072730" w:rsidP="007A78E8">
      <w:pPr>
        <w:bidi/>
        <w:ind w:left="0"/>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3BA0" w14:textId="77777777" w:rsidR="00CB6CB4" w:rsidRDefault="00CB6CB4">
      <w:pPr>
        <w:spacing w:after="0"/>
      </w:pPr>
      <w:r>
        <w:separator/>
      </w:r>
    </w:p>
  </w:endnote>
  <w:endnote w:type="continuationSeparator" w:id="0">
    <w:p w14:paraId="069AC2EF" w14:textId="77777777" w:rsidR="00CB6CB4" w:rsidRDefault="00CB6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Arial"/>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Ari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D7734B" w:rsidRPr="000D5108" w14:paraId="7155F8A9" w14:textId="77777777" w:rsidTr="00395C44">
      <w:trPr>
        <w:trHeight w:val="414"/>
      </w:trPr>
      <w:tc>
        <w:tcPr>
          <w:tcW w:w="10146" w:type="dxa"/>
          <w:vAlign w:val="center"/>
        </w:tcPr>
        <w:p w14:paraId="39B72246" w14:textId="77777777" w:rsidR="00D7734B" w:rsidRPr="000D5108" w:rsidRDefault="00D7734B"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508617BC" w:rsidR="00D7734B" w:rsidRPr="000D5108" w:rsidRDefault="00D7734B"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7B0A35">
            <w:rPr>
              <w:rStyle w:val="af"/>
              <w:rFonts w:cs="Arial"/>
              <w:noProof/>
              <w:sz w:val="18"/>
              <w:szCs w:val="18"/>
            </w:rPr>
            <w:t>1</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7B0A35">
            <w:rPr>
              <w:rStyle w:val="af"/>
              <w:rFonts w:cs="Arial"/>
              <w:noProof/>
              <w:sz w:val="18"/>
              <w:szCs w:val="18"/>
            </w:rPr>
            <w:t>17</w:t>
          </w:r>
          <w:r>
            <w:rPr>
              <w:rStyle w:val="af"/>
              <w:rFonts w:cs="Arial"/>
              <w:noProof/>
              <w:sz w:val="18"/>
              <w:szCs w:val="18"/>
            </w:rPr>
            <w:fldChar w:fldCharType="end"/>
          </w:r>
        </w:p>
        <w:p w14:paraId="4D708974" w14:textId="0B2CF6AE" w:rsidR="00D7734B" w:rsidRPr="000D5108" w:rsidRDefault="00D7734B"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7B0A35">
            <w:rPr>
              <w:rFonts w:cs="Arial"/>
              <w:noProof/>
              <w:sz w:val="18"/>
              <w:szCs w:val="18"/>
            </w:rPr>
            <w:t>2019</w:t>
          </w:r>
          <w:r>
            <w:rPr>
              <w:rFonts w:cs="Arial"/>
              <w:sz w:val="18"/>
              <w:szCs w:val="18"/>
            </w:rPr>
            <w:fldChar w:fldCharType="end"/>
          </w:r>
        </w:p>
      </w:tc>
    </w:tr>
  </w:tbl>
  <w:p w14:paraId="49DF639F" w14:textId="79DF6A33" w:rsidR="00D7734B" w:rsidRPr="0064349D" w:rsidRDefault="00D7734B"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B2147A9">
              <wp:simplePos x="0" y="0"/>
              <wp:positionH relativeFrom="margin">
                <wp:align>left</wp:align>
              </wp:positionH>
              <wp:positionV relativeFrom="paragraph">
                <wp:posOffset>-270510</wp:posOffset>
              </wp:positionV>
              <wp:extent cx="529590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9590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1400AB59" w:rsidR="00D7734B" w:rsidRDefault="00D7734B"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AA53CE">
                            <w:rPr>
                              <w:rFonts w:ascii="Sakkal Majalla" w:hAnsi="Sakkal Majalla"/>
                              <w:noProof/>
                              <w:color w:val="FFFFFF" w:themeColor="background1"/>
                              <w:sz w:val="18"/>
                              <w:szCs w:val="18"/>
                              <w:rtl/>
                            </w:rPr>
                            <w:t>مشروع الإشراف على محكمة التنفيذ المركزية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0;margin-top:-21.3pt;width:417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tfgIAAGQ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" filled="f" stroked="f" strokeweight=".5pt">
              <v:textbox>
                <w:txbxContent>
                  <w:p w14:paraId="057A23AC" w14:textId="1400AB59" w:rsidR="00D7734B" w:rsidRDefault="00D7734B"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AA53CE">
                      <w:rPr>
                        <w:rFonts w:ascii="Sakkal Majalla" w:hAnsi="Sakkal Majalla"/>
                        <w:noProof/>
                        <w:color w:val="FFFFFF" w:themeColor="background1"/>
                        <w:sz w:val="18"/>
                        <w:szCs w:val="18"/>
                        <w:rtl/>
                      </w:rPr>
                      <w:t>مشروع الإشراف على محكمة التنفيذ المركزية</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D7734B" w:rsidRPr="0064349D" w:rsidRDefault="00D7734B"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D7734B" w:rsidRPr="0064349D" w:rsidRDefault="00D7734B"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D7734B" w:rsidRPr="0064349D" w:rsidRDefault="00D7734B" w:rsidP="00C55D9F">
    <w:pPr>
      <w:pStyle w:val="ad"/>
      <w:ind w:left="0"/>
      <w:jc w:val="center"/>
      <w:rPr>
        <w:rFonts w:ascii="Sakkal Majalla" w:hAnsi="Sakkal Majalla"/>
      </w:rPr>
    </w:pPr>
  </w:p>
  <w:p w14:paraId="07FC5362" w14:textId="77777777" w:rsidR="00D7734B" w:rsidRPr="0064349D" w:rsidRDefault="00D7734B"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09DD1" w14:textId="77777777" w:rsidR="00CB6CB4" w:rsidRDefault="00CB6CB4">
      <w:pPr>
        <w:spacing w:after="0"/>
      </w:pPr>
      <w:r>
        <w:separator/>
      </w:r>
    </w:p>
  </w:footnote>
  <w:footnote w:type="continuationSeparator" w:id="0">
    <w:p w14:paraId="3887CE99" w14:textId="77777777" w:rsidR="00CB6CB4" w:rsidRDefault="00CB6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D7734B" w14:paraId="3461269F" w14:textId="77777777" w:rsidTr="00AA53CE">
      <w:tc>
        <w:tcPr>
          <w:tcW w:w="3486" w:type="dxa"/>
          <w:shd w:val="clear" w:color="auto" w:fill="auto"/>
          <w:vAlign w:val="center"/>
        </w:tcPr>
        <w:p w14:paraId="1C1681B1" w14:textId="47BF00EA" w:rsidR="00D7734B" w:rsidRDefault="00D7734B" w:rsidP="00395C44">
          <w:pPr>
            <w:pStyle w:val="ae"/>
            <w:bidi/>
            <w:ind w:left="0"/>
            <w:jc w:val="left"/>
            <w:rPr>
              <w:rtl/>
            </w:rPr>
          </w:pPr>
          <w:r>
            <w:rPr>
              <w:noProof/>
            </w:rPr>
            <w:drawing>
              <wp:anchor distT="0" distB="0" distL="114300" distR="114300" simplePos="0" relativeHeight="251667456" behindDoc="0" locked="0" layoutInCell="1" allowOverlap="1" wp14:anchorId="042A72DB" wp14:editId="2732CA01">
                <wp:simplePos x="0" y="0"/>
                <wp:positionH relativeFrom="column">
                  <wp:posOffset>5080</wp:posOffset>
                </wp:positionH>
                <wp:positionV relativeFrom="paragraph">
                  <wp:posOffset>-13335</wp:posOffset>
                </wp:positionV>
                <wp:extent cx="2068195" cy="4699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9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shd w:val="clear" w:color="auto" w:fill="auto"/>
          <w:vAlign w:val="center"/>
        </w:tcPr>
        <w:p w14:paraId="3263B115" w14:textId="5EADAC7C" w:rsidR="00D7734B" w:rsidRDefault="00D7734B" w:rsidP="00AA53CE">
          <w:pPr>
            <w:pStyle w:val="ae"/>
            <w:tabs>
              <w:tab w:val="left" w:pos="3033"/>
              <w:tab w:val="center" w:pos="5021"/>
            </w:tabs>
            <w:bidi/>
            <w:ind w:left="0"/>
            <w:jc w:val="center"/>
            <w:rPr>
              <w:sz w:val="28"/>
              <w:szCs w:val="28"/>
            </w:rPr>
          </w:pP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5F7513E5" w:rsidR="00D7734B" w:rsidRPr="0049087C" w:rsidRDefault="00D7734B" w:rsidP="00AA53CE">
          <w:pPr>
            <w:pStyle w:val="ae"/>
            <w:tabs>
              <w:tab w:val="left" w:pos="3033"/>
              <w:tab w:val="center" w:pos="5021"/>
            </w:tabs>
            <w:bidi/>
            <w:ind w:left="0"/>
            <w:jc w:val="center"/>
            <w:rPr>
              <w:sz w:val="28"/>
              <w:szCs w:val="28"/>
              <w:rtl/>
            </w:rPr>
          </w:pPr>
          <w:r w:rsidRPr="00CA01E2">
            <w:rPr>
              <w:sz w:val="28"/>
              <w:szCs w:val="28"/>
              <w:rtl/>
            </w:rPr>
            <w:t xml:space="preserve">مشروع </w:t>
          </w:r>
          <w:r>
            <w:rPr>
              <w:rFonts w:hint="cs"/>
              <w:sz w:val="28"/>
              <w:szCs w:val="28"/>
              <w:rtl/>
            </w:rPr>
            <w:t>الإشراف على محكمة التنفيذ المركزية</w:t>
          </w:r>
        </w:p>
      </w:tc>
    </w:tr>
  </w:tbl>
  <w:p w14:paraId="2D4841D4" w14:textId="6CF9BBB0" w:rsidR="00D7734B" w:rsidRPr="0049087C" w:rsidRDefault="00D7734B"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D7734B" w:rsidRPr="00334204" w:rsidRDefault="00D7734B"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D7734B" w:rsidRPr="00334204" w:rsidRDefault="00D7734B"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35pt;height:17.75pt" o:bullet="t">
        <v:imagedata r:id="rId1" o:title="bullet1"/>
      </v:shape>
    </w:pict>
  </w:numPicBullet>
  <w:numPicBullet w:numPicBulletId="1">
    <w:pict>
      <v:shape id="_x0000_i1037" type="#_x0000_t75" style="width:11.3pt;height:18.2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C807722"/>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69"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0"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7"/>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0"/>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8"/>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69"/>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1"/>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4C37"/>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42ED"/>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116"/>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67D"/>
    <w:rsid w:val="00160C3F"/>
    <w:rsid w:val="00161D6D"/>
    <w:rsid w:val="00170509"/>
    <w:rsid w:val="001707A1"/>
    <w:rsid w:val="00172F5A"/>
    <w:rsid w:val="00173958"/>
    <w:rsid w:val="001747BA"/>
    <w:rsid w:val="00174908"/>
    <w:rsid w:val="001753DF"/>
    <w:rsid w:val="00176310"/>
    <w:rsid w:val="001769E9"/>
    <w:rsid w:val="001772E4"/>
    <w:rsid w:val="00181235"/>
    <w:rsid w:val="001872E5"/>
    <w:rsid w:val="0018761A"/>
    <w:rsid w:val="0019101A"/>
    <w:rsid w:val="001929CD"/>
    <w:rsid w:val="00193648"/>
    <w:rsid w:val="001947BC"/>
    <w:rsid w:val="00197470"/>
    <w:rsid w:val="00197AB6"/>
    <w:rsid w:val="00197D49"/>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4D8"/>
    <w:rsid w:val="00257CE6"/>
    <w:rsid w:val="00260399"/>
    <w:rsid w:val="002618EA"/>
    <w:rsid w:val="00262338"/>
    <w:rsid w:val="00263742"/>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A6EDC"/>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24C8"/>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06C"/>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CF3"/>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A78E8"/>
    <w:rsid w:val="007B0745"/>
    <w:rsid w:val="007B0A3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4C1F"/>
    <w:rsid w:val="00817CB5"/>
    <w:rsid w:val="00820E76"/>
    <w:rsid w:val="00820F3A"/>
    <w:rsid w:val="008213A6"/>
    <w:rsid w:val="00821477"/>
    <w:rsid w:val="008217B8"/>
    <w:rsid w:val="00823B32"/>
    <w:rsid w:val="00830028"/>
    <w:rsid w:val="008335FE"/>
    <w:rsid w:val="00833A90"/>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C44"/>
    <w:rsid w:val="008F2DAB"/>
    <w:rsid w:val="008F2F08"/>
    <w:rsid w:val="008F4650"/>
    <w:rsid w:val="008F6833"/>
    <w:rsid w:val="008F6BD4"/>
    <w:rsid w:val="008F7829"/>
    <w:rsid w:val="00900E2B"/>
    <w:rsid w:val="0090140E"/>
    <w:rsid w:val="00901533"/>
    <w:rsid w:val="00901A2F"/>
    <w:rsid w:val="00902F08"/>
    <w:rsid w:val="0090464B"/>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7C"/>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B66"/>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3CE"/>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47"/>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1E2"/>
    <w:rsid w:val="00CA04AD"/>
    <w:rsid w:val="00CA0C64"/>
    <w:rsid w:val="00CA13C8"/>
    <w:rsid w:val="00CA32DE"/>
    <w:rsid w:val="00CA36E1"/>
    <w:rsid w:val="00CA471B"/>
    <w:rsid w:val="00CA6523"/>
    <w:rsid w:val="00CB008A"/>
    <w:rsid w:val="00CB09EF"/>
    <w:rsid w:val="00CB21FC"/>
    <w:rsid w:val="00CB68E3"/>
    <w:rsid w:val="00CB6CB4"/>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34B"/>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076F"/>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3CE5"/>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90464B"/>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90464B"/>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814C1F"/>
    <w:pPr>
      <w:tabs>
        <w:tab w:val="left" w:pos="2864"/>
        <w:tab w:val="left" w:pos="3268"/>
        <w:tab w:val="right" w:leader="underscore" w:pos="9350"/>
      </w:tabs>
      <w:bidi/>
      <w:spacing w:before="120"/>
      <w:ind w:left="0"/>
    </w:pPr>
    <w:rPr>
      <w:rFonts w:ascii="Sakkal Majalla" w:hAnsi="Sakkal Majalla"/>
      <w:caps/>
      <w:noProof/>
      <w:sz w:val="24"/>
      <w:szCs w:val="24"/>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814C1F"/>
    <w:rPr>
      <w:rFonts w:ascii="Sakkal Majalla" w:eastAsia="Times New Roman" w:hAnsi="Sakkal Majalla" w:cs="Sakkal Majalla"/>
      <w:bCs/>
      <w:caps/>
      <w:noProof/>
      <w:sz w:val="24"/>
      <w:szCs w:val="24"/>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2148-B9F0-498F-98A3-7100FE0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2271</Words>
  <Characters>12950</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السبيل</cp:lastModifiedBy>
  <cp:revision>3</cp:revision>
  <cp:lastPrinted>2018-02-07T15:36:00Z</cp:lastPrinted>
  <dcterms:created xsi:type="dcterms:W3CDTF">2019-07-28T07:05:00Z</dcterms:created>
  <dcterms:modified xsi:type="dcterms:W3CDTF">2019-07-28T07:15:00Z</dcterms:modified>
</cp:coreProperties>
</file>